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A6FBF" w14:textId="77777777" w:rsidR="001430D6" w:rsidRPr="001430D6" w:rsidRDefault="001430D6" w:rsidP="001430D6">
      <w:pPr>
        <w:tabs>
          <w:tab w:val="left" w:pos="720"/>
          <w:tab w:val="right" w:pos="9360"/>
        </w:tabs>
        <w:jc w:val="center"/>
        <w:rPr>
          <w:rFonts w:ascii="Arial" w:hAnsi="Arial" w:cs="Arial"/>
          <w:b/>
          <w:sz w:val="32"/>
          <w:szCs w:val="32"/>
        </w:rPr>
      </w:pPr>
      <w:r w:rsidRPr="001430D6">
        <w:rPr>
          <w:rFonts w:ascii="Arial" w:hAnsi="Arial" w:cs="Arial"/>
          <w:b/>
          <w:sz w:val="32"/>
          <w:szCs w:val="32"/>
        </w:rPr>
        <w:t>Megan M. Mahoney</w:t>
      </w:r>
    </w:p>
    <w:p w14:paraId="15DDABDC" w14:textId="77777777" w:rsidR="001430D6" w:rsidRPr="001430D6" w:rsidRDefault="001430D6" w:rsidP="001430D6">
      <w:pPr>
        <w:tabs>
          <w:tab w:val="left" w:pos="720"/>
          <w:tab w:val="right" w:pos="9360"/>
        </w:tabs>
        <w:jc w:val="center"/>
        <w:rPr>
          <w:rFonts w:ascii="Arial" w:hAnsi="Arial" w:cs="Arial"/>
        </w:rPr>
      </w:pPr>
      <w:r w:rsidRPr="001430D6">
        <w:rPr>
          <w:rFonts w:ascii="Arial" w:hAnsi="Arial" w:cs="Arial"/>
        </w:rPr>
        <w:t>Associate Professor</w:t>
      </w:r>
    </w:p>
    <w:p w14:paraId="7416D69C" w14:textId="77777777" w:rsidR="001430D6" w:rsidRPr="00D85EAF" w:rsidRDefault="001430D6" w:rsidP="001430D6">
      <w:pPr>
        <w:tabs>
          <w:tab w:val="left" w:pos="720"/>
          <w:tab w:val="right" w:pos="9360"/>
        </w:tabs>
        <w:jc w:val="center"/>
        <w:rPr>
          <w:rFonts w:ascii="Arial" w:hAnsi="Arial" w:cs="Arial"/>
          <w:b/>
          <w:bCs/>
          <w:smallCaps/>
        </w:rPr>
      </w:pPr>
    </w:p>
    <w:p w14:paraId="2B3407A6" w14:textId="77777777" w:rsidR="001430D6" w:rsidRDefault="001430D6" w:rsidP="001430D6">
      <w:pPr>
        <w:pStyle w:val="TableParagraph"/>
        <w:rPr>
          <w:rFonts w:ascii="Arial" w:eastAsia="Arial" w:hAnsi="Arial" w:cs="Arial"/>
          <w:sz w:val="24"/>
          <w:szCs w:val="24"/>
        </w:rPr>
      </w:pPr>
      <w:r>
        <w:rPr>
          <w:rFonts w:ascii="Arial"/>
          <w:sz w:val="24"/>
        </w:rPr>
        <w:t>University of</w:t>
      </w:r>
      <w:r>
        <w:rPr>
          <w:rFonts w:ascii="Arial"/>
          <w:spacing w:val="-3"/>
          <w:sz w:val="24"/>
        </w:rPr>
        <w:t xml:space="preserve"> </w:t>
      </w:r>
      <w:r>
        <w:rPr>
          <w:rFonts w:ascii="Arial"/>
          <w:sz w:val="24"/>
        </w:rPr>
        <w:t>Illinois</w:t>
      </w:r>
    </w:p>
    <w:p w14:paraId="6A9C6E2E" w14:textId="77777777" w:rsidR="004C0BB7" w:rsidRDefault="001430D6" w:rsidP="001430D6">
      <w:pPr>
        <w:pStyle w:val="TableParagraph"/>
        <w:ind w:right="5053"/>
        <w:rPr>
          <w:rFonts w:ascii="Arial"/>
          <w:sz w:val="24"/>
        </w:rPr>
      </w:pPr>
      <w:r>
        <w:rPr>
          <w:rFonts w:ascii="Arial"/>
          <w:sz w:val="24"/>
        </w:rPr>
        <w:t>Department of Comparative</w:t>
      </w:r>
      <w:r>
        <w:rPr>
          <w:rFonts w:ascii="Arial"/>
          <w:spacing w:val="-6"/>
          <w:sz w:val="24"/>
        </w:rPr>
        <w:t xml:space="preserve"> </w:t>
      </w:r>
      <w:r>
        <w:rPr>
          <w:rFonts w:ascii="Arial"/>
          <w:sz w:val="24"/>
        </w:rPr>
        <w:t xml:space="preserve">Biosciences </w:t>
      </w:r>
    </w:p>
    <w:p w14:paraId="06163137" w14:textId="2C4B94E9" w:rsidR="001430D6" w:rsidRDefault="001430D6" w:rsidP="001430D6">
      <w:pPr>
        <w:pStyle w:val="TableParagraph"/>
        <w:ind w:right="5053"/>
        <w:rPr>
          <w:rFonts w:ascii="Arial" w:eastAsia="Arial" w:hAnsi="Arial" w:cs="Arial"/>
          <w:sz w:val="24"/>
          <w:szCs w:val="24"/>
        </w:rPr>
      </w:pPr>
      <w:r>
        <w:rPr>
          <w:rFonts w:ascii="Arial"/>
          <w:sz w:val="24"/>
        </w:rPr>
        <w:t>3639 VMBSB</w:t>
      </w:r>
      <w:r>
        <w:rPr>
          <w:rFonts w:ascii="Arial"/>
          <w:spacing w:val="-5"/>
          <w:sz w:val="24"/>
        </w:rPr>
        <w:t xml:space="preserve"> </w:t>
      </w:r>
      <w:r>
        <w:rPr>
          <w:rFonts w:ascii="Arial"/>
          <w:sz w:val="24"/>
        </w:rPr>
        <w:t>MC-002</w:t>
      </w:r>
    </w:p>
    <w:p w14:paraId="1C6AD084" w14:textId="77777777" w:rsidR="001430D6" w:rsidRDefault="001430D6" w:rsidP="001430D6">
      <w:pPr>
        <w:pStyle w:val="TableParagraph"/>
        <w:ind w:right="6818"/>
        <w:rPr>
          <w:rFonts w:ascii="Arial" w:eastAsia="Arial" w:hAnsi="Arial" w:cs="Arial"/>
          <w:sz w:val="24"/>
          <w:szCs w:val="24"/>
        </w:rPr>
      </w:pPr>
      <w:r>
        <w:rPr>
          <w:rFonts w:ascii="Arial"/>
          <w:sz w:val="24"/>
        </w:rPr>
        <w:t>2001 S. Lincoln</w:t>
      </w:r>
      <w:r>
        <w:rPr>
          <w:rFonts w:ascii="Arial"/>
          <w:spacing w:val="-11"/>
          <w:sz w:val="24"/>
        </w:rPr>
        <w:t xml:space="preserve"> </w:t>
      </w:r>
      <w:r>
        <w:rPr>
          <w:rFonts w:ascii="Arial"/>
          <w:sz w:val="24"/>
        </w:rPr>
        <w:t>Avenue Urbana, IL</w:t>
      </w:r>
      <w:r>
        <w:rPr>
          <w:rFonts w:ascii="Arial"/>
          <w:spacing w:val="-7"/>
          <w:sz w:val="24"/>
        </w:rPr>
        <w:t xml:space="preserve"> </w:t>
      </w:r>
      <w:r>
        <w:rPr>
          <w:rFonts w:ascii="Arial"/>
          <w:sz w:val="24"/>
        </w:rPr>
        <w:t>61802</w:t>
      </w:r>
    </w:p>
    <w:p w14:paraId="48CE2102" w14:textId="77777777" w:rsidR="001430D6" w:rsidRDefault="001430D6" w:rsidP="001430D6">
      <w:pPr>
        <w:pStyle w:val="TableParagraph"/>
        <w:rPr>
          <w:rFonts w:ascii="Arial" w:eastAsia="Arial" w:hAnsi="Arial" w:cs="Arial"/>
          <w:sz w:val="24"/>
          <w:szCs w:val="24"/>
        </w:rPr>
      </w:pPr>
      <w:r>
        <w:rPr>
          <w:rFonts w:ascii="Arial"/>
          <w:sz w:val="24"/>
        </w:rPr>
        <w:t>(217) 333-7578</w:t>
      </w:r>
      <w:r>
        <w:rPr>
          <w:rFonts w:ascii="Arial"/>
          <w:spacing w:val="-5"/>
          <w:sz w:val="24"/>
        </w:rPr>
        <w:t xml:space="preserve"> </w:t>
      </w:r>
      <w:r>
        <w:rPr>
          <w:rFonts w:ascii="Arial"/>
          <w:sz w:val="24"/>
        </w:rPr>
        <w:t>(office)</w:t>
      </w:r>
    </w:p>
    <w:p w14:paraId="26D52764" w14:textId="77777777" w:rsidR="001430D6" w:rsidRPr="000E512E" w:rsidRDefault="00B3779A" w:rsidP="001430D6">
      <w:pPr>
        <w:tabs>
          <w:tab w:val="left" w:pos="720"/>
          <w:tab w:val="right" w:pos="9360"/>
        </w:tabs>
        <w:rPr>
          <w:rFonts w:ascii="Arial" w:hAnsi="Arial" w:cs="Arial"/>
          <w:sz w:val="22"/>
        </w:rPr>
      </w:pPr>
      <w:hyperlink r:id="rId5">
        <w:r w:rsidR="001430D6">
          <w:rPr>
            <w:rFonts w:ascii="Arial"/>
            <w:color w:val="0000FF"/>
            <w:u w:val="single" w:color="0000FF"/>
          </w:rPr>
          <w:t>Mmm1@illinois.edu</w:t>
        </w:r>
      </w:hyperlink>
    </w:p>
    <w:p w14:paraId="5A54DCC0" w14:textId="77777777" w:rsidR="001430D6" w:rsidRDefault="001430D6" w:rsidP="001430D6">
      <w:pPr>
        <w:tabs>
          <w:tab w:val="left" w:pos="720"/>
          <w:tab w:val="right" w:pos="9360"/>
        </w:tabs>
        <w:rPr>
          <w:rFonts w:ascii="Arial" w:hAnsi="Arial" w:cs="Arial"/>
          <w:b/>
          <w:bCs/>
          <w:smallCaps/>
          <w:sz w:val="22"/>
          <w:u w:val="single"/>
        </w:rPr>
      </w:pPr>
    </w:p>
    <w:p w14:paraId="04A59F26" w14:textId="77777777" w:rsidR="001430D6" w:rsidRDefault="001430D6" w:rsidP="001430D6">
      <w:pPr>
        <w:tabs>
          <w:tab w:val="left" w:pos="720"/>
          <w:tab w:val="right" w:pos="9360"/>
        </w:tabs>
        <w:rPr>
          <w:rFonts w:ascii="Arial" w:hAnsi="Arial" w:cs="Arial"/>
          <w:b/>
          <w:bCs/>
          <w:smallCaps/>
          <w:sz w:val="22"/>
          <w:u w:val="single"/>
        </w:rPr>
      </w:pPr>
      <w:r>
        <w:rPr>
          <w:rFonts w:ascii="Arial"/>
          <w:b/>
          <w:i/>
          <w:sz w:val="28"/>
        </w:rPr>
        <w:t>EDUCATION</w:t>
      </w:r>
    </w:p>
    <w:p w14:paraId="60D72FC6" w14:textId="77777777" w:rsidR="001430D6" w:rsidRDefault="001430D6" w:rsidP="001430D6">
      <w:pPr>
        <w:tabs>
          <w:tab w:val="left" w:pos="720"/>
          <w:tab w:val="right" w:pos="9360"/>
        </w:tabs>
        <w:rPr>
          <w:rFonts w:ascii="Arial" w:hAnsi="Arial" w:cs="Arial"/>
          <w:b/>
          <w:bCs/>
          <w:smallCaps/>
          <w:sz w:val="22"/>
          <w:u w:val="single"/>
        </w:rPr>
      </w:pPr>
      <w:r>
        <w:rPr>
          <w:rFonts w:ascii="Arial" w:hAnsi="Arial" w:cs="Arial"/>
          <w:b/>
          <w:bCs/>
          <w:smallCaps/>
          <w:sz w:val="22"/>
          <w:u w:val="single"/>
        </w:rPr>
        <w:tab/>
      </w:r>
      <w:r>
        <w:rPr>
          <w:rFonts w:ascii="Arial" w:hAnsi="Arial" w:cs="Arial"/>
          <w:b/>
          <w:bCs/>
          <w:smallCaps/>
          <w:sz w:val="22"/>
          <w:u w:val="single"/>
        </w:rPr>
        <w:tab/>
      </w:r>
      <w:r>
        <w:rPr>
          <w:rFonts w:ascii="Arial" w:hAnsi="Arial" w:cs="Arial"/>
          <w:b/>
          <w:bCs/>
          <w:smallCaps/>
          <w:sz w:val="22"/>
          <w:u w:val="single"/>
        </w:rPr>
        <w:tab/>
      </w:r>
      <w:r w:rsidR="003F7544">
        <w:rPr>
          <w:rFonts w:ascii="Arial" w:hAnsi="Arial" w:cs="Arial"/>
          <w:b/>
          <w:bCs/>
          <w:smallCaps/>
          <w:sz w:val="22"/>
          <w:u w:val="single"/>
        </w:rPr>
        <w:tab/>
      </w:r>
    </w:p>
    <w:p w14:paraId="3A5096E5" w14:textId="77777777" w:rsidR="001430D6" w:rsidRDefault="001430D6" w:rsidP="001430D6">
      <w:pPr>
        <w:tabs>
          <w:tab w:val="left" w:pos="720"/>
          <w:tab w:val="right" w:pos="9360"/>
        </w:tabs>
        <w:rPr>
          <w:rFonts w:ascii="Arial" w:hAnsi="Arial" w:cs="Arial"/>
          <w:b/>
          <w:bCs/>
          <w:smallCaps/>
          <w:sz w:val="22"/>
          <w:u w:val="single"/>
        </w:rPr>
      </w:pPr>
    </w:p>
    <w:p w14:paraId="40B9B279" w14:textId="77777777" w:rsidR="001430D6" w:rsidRPr="001430D6" w:rsidRDefault="001430D6" w:rsidP="003F7544">
      <w:pPr>
        <w:tabs>
          <w:tab w:val="left" w:pos="720"/>
          <w:tab w:val="right" w:pos="10800"/>
        </w:tabs>
        <w:rPr>
          <w:rFonts w:ascii="Arial" w:eastAsia="Calibri" w:hAnsi="Calibri" w:cs="Times New Roman"/>
          <w:b/>
          <w:spacing w:val="64"/>
          <w:szCs w:val="22"/>
        </w:rPr>
      </w:pPr>
      <w:r>
        <w:rPr>
          <w:rFonts w:ascii="Arial" w:eastAsia="Calibri" w:hAnsi="Calibri" w:cs="Times New Roman"/>
          <w:b/>
          <w:szCs w:val="22"/>
        </w:rPr>
        <w:t>Ph.D.</w:t>
      </w:r>
      <w:r>
        <w:rPr>
          <w:rFonts w:ascii="Arial" w:eastAsia="Calibri" w:hAnsi="Calibri" w:cs="Times New Roman"/>
          <w:b/>
          <w:szCs w:val="22"/>
        </w:rPr>
        <w:tab/>
      </w:r>
      <w:r>
        <w:rPr>
          <w:rFonts w:ascii="Arial" w:eastAsia="Calibri" w:hAnsi="Calibri" w:cs="Times New Roman"/>
          <w:b/>
          <w:szCs w:val="22"/>
        </w:rPr>
        <w:tab/>
      </w:r>
      <w:r w:rsidRPr="001430D6">
        <w:rPr>
          <w:rFonts w:ascii="Arial" w:hAnsi="Arial" w:cs="Arial"/>
          <w:sz w:val="22"/>
        </w:rPr>
        <w:t>2003</w:t>
      </w:r>
      <w:r>
        <w:rPr>
          <w:rFonts w:ascii="Arial" w:eastAsia="Calibri" w:hAnsi="Calibri" w:cs="Times New Roman"/>
          <w:b/>
          <w:szCs w:val="22"/>
        </w:rPr>
        <w:br/>
      </w:r>
      <w:r w:rsidRPr="001430D6">
        <w:rPr>
          <w:rFonts w:ascii="Arial" w:eastAsia="Calibri" w:hAnsi="Calibri" w:cs="Times New Roman"/>
          <w:b/>
          <w:szCs w:val="22"/>
        </w:rPr>
        <w:t>Dual degrees in Zoology and Ecology,</w:t>
      </w:r>
      <w:r w:rsidR="005A4E18">
        <w:rPr>
          <w:rFonts w:ascii="Arial" w:eastAsia="Calibri" w:hAnsi="Calibri" w:cs="Times New Roman"/>
          <w:b/>
          <w:szCs w:val="22"/>
        </w:rPr>
        <w:t xml:space="preserve"> </w:t>
      </w:r>
      <w:r w:rsidRPr="001430D6">
        <w:rPr>
          <w:rFonts w:ascii="Arial" w:eastAsia="Calibri" w:hAnsi="Calibri" w:cs="Times New Roman"/>
          <w:b/>
          <w:szCs w:val="22"/>
        </w:rPr>
        <w:t>Evolutionary Biology and Behavior</w:t>
      </w:r>
      <w:r w:rsidRPr="001430D6">
        <w:rPr>
          <w:rFonts w:ascii="Arial" w:eastAsia="Calibri" w:hAnsi="Calibri" w:cs="Times New Roman"/>
          <w:b/>
          <w:spacing w:val="-5"/>
          <w:szCs w:val="22"/>
        </w:rPr>
        <w:t xml:space="preserve"> </w:t>
      </w:r>
      <w:r w:rsidRPr="001430D6">
        <w:rPr>
          <w:rFonts w:ascii="Arial" w:eastAsia="Calibri" w:hAnsi="Calibri" w:cs="Times New Roman"/>
          <w:b/>
          <w:szCs w:val="22"/>
        </w:rPr>
        <w:t>(EEBB)</w:t>
      </w:r>
    </w:p>
    <w:p w14:paraId="531386B9" w14:textId="2EC20468" w:rsidR="001430D6" w:rsidRPr="004F4B20" w:rsidRDefault="001430D6" w:rsidP="004F4B20">
      <w:pPr>
        <w:widowControl w:val="0"/>
        <w:spacing w:line="274" w:lineRule="exact"/>
        <w:rPr>
          <w:rFonts w:ascii="Arial" w:eastAsia="Arial" w:hAnsi="Arial" w:cs="Arial"/>
        </w:rPr>
      </w:pPr>
      <w:r w:rsidRPr="001430D6">
        <w:rPr>
          <w:rFonts w:ascii="Arial" w:eastAsia="Calibri" w:hAnsi="Calibri" w:cs="Times New Roman"/>
          <w:i/>
          <w:szCs w:val="22"/>
        </w:rPr>
        <w:t>Michigan State</w:t>
      </w:r>
      <w:r w:rsidRPr="001430D6">
        <w:rPr>
          <w:rFonts w:ascii="Arial" w:eastAsia="Calibri" w:hAnsi="Calibri" w:cs="Times New Roman"/>
          <w:i/>
          <w:spacing w:val="-7"/>
          <w:szCs w:val="22"/>
        </w:rPr>
        <w:t xml:space="preserve"> </w:t>
      </w:r>
      <w:r w:rsidRPr="001430D6">
        <w:rPr>
          <w:rFonts w:ascii="Arial" w:eastAsia="Calibri" w:hAnsi="Calibri" w:cs="Times New Roman"/>
          <w:i/>
          <w:szCs w:val="22"/>
        </w:rPr>
        <w:t>University</w:t>
      </w:r>
    </w:p>
    <w:p w14:paraId="188D46DB" w14:textId="77777777" w:rsidR="004F4B20" w:rsidRDefault="004F4B20" w:rsidP="003F7544">
      <w:pPr>
        <w:tabs>
          <w:tab w:val="left" w:pos="720"/>
          <w:tab w:val="right" w:pos="10800"/>
        </w:tabs>
        <w:rPr>
          <w:rFonts w:ascii="Arial"/>
          <w:b/>
        </w:rPr>
      </w:pPr>
    </w:p>
    <w:p w14:paraId="2F243FB3" w14:textId="642FCB0B" w:rsidR="001430D6" w:rsidRDefault="001430D6" w:rsidP="003F7544">
      <w:pPr>
        <w:tabs>
          <w:tab w:val="left" w:pos="720"/>
          <w:tab w:val="right" w:pos="10800"/>
        </w:tabs>
        <w:rPr>
          <w:rFonts w:ascii="Arial" w:eastAsia="Arial" w:hAnsi="Arial" w:cs="Arial"/>
        </w:rPr>
      </w:pPr>
      <w:r>
        <w:rPr>
          <w:rFonts w:ascii="Arial"/>
          <w:b/>
        </w:rPr>
        <w:t>Bachelor of Arts in</w:t>
      </w:r>
      <w:r>
        <w:rPr>
          <w:rFonts w:ascii="Arial"/>
          <w:b/>
          <w:spacing w:val="-5"/>
        </w:rPr>
        <w:t xml:space="preserve"> </w:t>
      </w:r>
      <w:r>
        <w:rPr>
          <w:rFonts w:ascii="Arial"/>
          <w:b/>
        </w:rPr>
        <w:t>Biology</w:t>
      </w:r>
      <w:r>
        <w:rPr>
          <w:rFonts w:ascii="Arial"/>
          <w:b/>
        </w:rPr>
        <w:tab/>
      </w:r>
      <w:r w:rsidRPr="001430D6">
        <w:rPr>
          <w:rFonts w:ascii="Arial" w:hAnsi="Arial" w:cs="Arial"/>
          <w:sz w:val="22"/>
        </w:rPr>
        <w:t>1995</w:t>
      </w:r>
    </w:p>
    <w:p w14:paraId="1CAC7D5D" w14:textId="77777777" w:rsidR="001430D6" w:rsidRDefault="001430D6" w:rsidP="001430D6">
      <w:pPr>
        <w:pStyle w:val="TableParagraph"/>
        <w:spacing w:line="275" w:lineRule="exact"/>
        <w:rPr>
          <w:rFonts w:ascii="Arial" w:eastAsia="Arial" w:hAnsi="Arial" w:cs="Arial"/>
          <w:sz w:val="24"/>
          <w:szCs w:val="24"/>
        </w:rPr>
      </w:pPr>
      <w:r>
        <w:rPr>
          <w:rFonts w:ascii="Arial"/>
          <w:i/>
          <w:sz w:val="24"/>
        </w:rPr>
        <w:t>Bates College</w:t>
      </w:r>
      <w:r>
        <w:rPr>
          <w:rFonts w:ascii="Arial"/>
          <w:i/>
          <w:spacing w:val="-7"/>
          <w:sz w:val="24"/>
        </w:rPr>
        <w:t xml:space="preserve"> </w:t>
      </w:r>
      <w:r>
        <w:rPr>
          <w:rFonts w:ascii="Arial"/>
          <w:i/>
          <w:sz w:val="24"/>
        </w:rPr>
        <w:t>(1993-1995)</w:t>
      </w:r>
    </w:p>
    <w:p w14:paraId="063A3D30" w14:textId="77777777" w:rsidR="001430D6" w:rsidRDefault="001430D6" w:rsidP="001430D6">
      <w:pPr>
        <w:pStyle w:val="TableParagraph"/>
        <w:spacing w:before="64"/>
        <w:rPr>
          <w:rFonts w:ascii="Arial" w:eastAsia="Arial" w:hAnsi="Arial" w:cs="Arial"/>
          <w:sz w:val="24"/>
          <w:szCs w:val="24"/>
        </w:rPr>
      </w:pPr>
      <w:r>
        <w:rPr>
          <w:rFonts w:ascii="Arial"/>
          <w:i/>
          <w:sz w:val="24"/>
        </w:rPr>
        <w:t>Smith College</w:t>
      </w:r>
      <w:r>
        <w:rPr>
          <w:rFonts w:ascii="Arial"/>
          <w:i/>
          <w:spacing w:val="-7"/>
          <w:sz w:val="24"/>
        </w:rPr>
        <w:t xml:space="preserve"> </w:t>
      </w:r>
      <w:r>
        <w:rPr>
          <w:rFonts w:ascii="Arial"/>
          <w:i/>
          <w:sz w:val="24"/>
        </w:rPr>
        <w:t>(1991-1993)</w:t>
      </w:r>
    </w:p>
    <w:p w14:paraId="4CA848CC" w14:textId="77777777" w:rsidR="001430D6" w:rsidRDefault="001430D6" w:rsidP="001430D6">
      <w:pPr>
        <w:tabs>
          <w:tab w:val="left" w:pos="720"/>
          <w:tab w:val="right" w:pos="9360"/>
        </w:tabs>
        <w:rPr>
          <w:rFonts w:ascii="Arial" w:hAnsi="Arial" w:cs="Arial"/>
          <w:b/>
          <w:bCs/>
          <w:smallCaps/>
          <w:sz w:val="22"/>
          <w:u w:val="single"/>
        </w:rPr>
      </w:pPr>
    </w:p>
    <w:p w14:paraId="6EFD9FA3" w14:textId="77777777" w:rsidR="001430D6" w:rsidRDefault="001430D6" w:rsidP="001430D6">
      <w:pPr>
        <w:tabs>
          <w:tab w:val="left" w:pos="720"/>
          <w:tab w:val="right" w:pos="9360"/>
        </w:tabs>
        <w:rPr>
          <w:rFonts w:ascii="Arial" w:hAnsi="Arial" w:cs="Arial"/>
          <w:b/>
          <w:bCs/>
          <w:smallCaps/>
          <w:sz w:val="22"/>
          <w:u w:val="single"/>
        </w:rPr>
      </w:pPr>
      <w:r>
        <w:rPr>
          <w:rFonts w:ascii="Arial"/>
          <w:b/>
          <w:i/>
          <w:sz w:val="28"/>
        </w:rPr>
        <w:t>EDUCATION</w:t>
      </w:r>
    </w:p>
    <w:p w14:paraId="12E225C8" w14:textId="77777777" w:rsidR="001430D6" w:rsidRDefault="001430D6" w:rsidP="001430D6">
      <w:pPr>
        <w:tabs>
          <w:tab w:val="left" w:pos="720"/>
          <w:tab w:val="right" w:pos="9360"/>
        </w:tabs>
        <w:rPr>
          <w:rFonts w:ascii="Arial" w:hAnsi="Arial" w:cs="Arial"/>
          <w:b/>
          <w:bCs/>
          <w:smallCaps/>
          <w:sz w:val="22"/>
          <w:u w:val="single"/>
        </w:rPr>
      </w:pPr>
      <w:r>
        <w:rPr>
          <w:rFonts w:ascii="Arial" w:hAnsi="Arial" w:cs="Arial"/>
          <w:b/>
          <w:bCs/>
          <w:smallCaps/>
          <w:sz w:val="22"/>
          <w:u w:val="single"/>
        </w:rPr>
        <w:tab/>
      </w:r>
      <w:r>
        <w:rPr>
          <w:rFonts w:ascii="Arial" w:hAnsi="Arial" w:cs="Arial"/>
          <w:b/>
          <w:bCs/>
          <w:smallCaps/>
          <w:sz w:val="22"/>
          <w:u w:val="single"/>
        </w:rPr>
        <w:tab/>
      </w:r>
      <w:r>
        <w:rPr>
          <w:rFonts w:ascii="Arial" w:hAnsi="Arial" w:cs="Arial"/>
          <w:b/>
          <w:bCs/>
          <w:smallCaps/>
          <w:sz w:val="22"/>
          <w:u w:val="single"/>
        </w:rPr>
        <w:tab/>
      </w:r>
      <w:r w:rsidR="003F7544">
        <w:rPr>
          <w:rFonts w:ascii="Arial" w:hAnsi="Arial" w:cs="Arial"/>
          <w:b/>
          <w:bCs/>
          <w:smallCaps/>
          <w:sz w:val="22"/>
          <w:u w:val="single"/>
        </w:rPr>
        <w:tab/>
      </w:r>
    </w:p>
    <w:p w14:paraId="08D01CFC" w14:textId="77777777" w:rsidR="001430D6" w:rsidRDefault="001430D6" w:rsidP="001430D6">
      <w:pPr>
        <w:tabs>
          <w:tab w:val="left" w:pos="720"/>
          <w:tab w:val="right" w:pos="9360"/>
        </w:tabs>
        <w:rPr>
          <w:rFonts w:ascii="Arial" w:hAnsi="Arial" w:cs="Arial"/>
          <w:b/>
          <w:bCs/>
          <w:smallCaps/>
          <w:sz w:val="22"/>
          <w:u w:val="single"/>
        </w:rPr>
      </w:pPr>
    </w:p>
    <w:p w14:paraId="32F4B348" w14:textId="77777777" w:rsidR="001430D6" w:rsidRDefault="001430D6" w:rsidP="003F7544">
      <w:pPr>
        <w:tabs>
          <w:tab w:val="left" w:pos="720"/>
          <w:tab w:val="right" w:pos="10800"/>
        </w:tabs>
        <w:rPr>
          <w:rFonts w:ascii="Arial" w:eastAsia="Arial" w:hAnsi="Arial" w:cs="Arial"/>
        </w:rPr>
      </w:pPr>
      <w:r>
        <w:rPr>
          <w:rFonts w:ascii="Arial"/>
          <w:b/>
        </w:rPr>
        <w:t>Associate</w:t>
      </w:r>
      <w:r>
        <w:rPr>
          <w:rFonts w:ascii="Arial"/>
          <w:b/>
          <w:spacing w:val="-2"/>
        </w:rPr>
        <w:t xml:space="preserve"> </w:t>
      </w:r>
      <w:r>
        <w:rPr>
          <w:rFonts w:ascii="Arial"/>
          <w:b/>
        </w:rPr>
        <w:t>Professor</w:t>
      </w:r>
      <w:r>
        <w:rPr>
          <w:rFonts w:ascii="Arial"/>
          <w:b/>
        </w:rPr>
        <w:tab/>
      </w:r>
      <w:r>
        <w:rPr>
          <w:rFonts w:ascii="Arial" w:hAnsi="Arial" w:cs="Arial"/>
          <w:sz w:val="22"/>
        </w:rPr>
        <w:t>2016-current</w:t>
      </w:r>
    </w:p>
    <w:p w14:paraId="708EB2C9" w14:textId="77777777" w:rsidR="001430D6" w:rsidRDefault="001430D6" w:rsidP="00CE414F">
      <w:pPr>
        <w:pStyle w:val="TableParagraph"/>
        <w:contextualSpacing/>
        <w:rPr>
          <w:rFonts w:ascii="Arial" w:eastAsia="Arial" w:hAnsi="Arial" w:cs="Arial"/>
          <w:sz w:val="24"/>
          <w:szCs w:val="24"/>
        </w:rPr>
      </w:pPr>
      <w:r>
        <w:rPr>
          <w:rFonts w:ascii="Arial"/>
          <w:i/>
          <w:sz w:val="24"/>
        </w:rPr>
        <w:t>University of</w:t>
      </w:r>
      <w:r>
        <w:rPr>
          <w:rFonts w:ascii="Arial"/>
          <w:i/>
          <w:spacing w:val="-3"/>
          <w:sz w:val="24"/>
        </w:rPr>
        <w:t xml:space="preserve"> </w:t>
      </w:r>
      <w:r>
        <w:rPr>
          <w:rFonts w:ascii="Arial"/>
          <w:i/>
          <w:sz w:val="24"/>
        </w:rPr>
        <w:t>Illinois</w:t>
      </w:r>
    </w:p>
    <w:p w14:paraId="2D6DBCDC" w14:textId="77777777" w:rsidR="001430D6" w:rsidRPr="001430D6" w:rsidRDefault="001430D6" w:rsidP="003F7544">
      <w:pPr>
        <w:tabs>
          <w:tab w:val="left" w:pos="720"/>
          <w:tab w:val="right" w:pos="10800"/>
        </w:tabs>
        <w:rPr>
          <w:rFonts w:ascii="Arial"/>
        </w:rPr>
      </w:pPr>
      <w:r>
        <w:rPr>
          <w:rFonts w:ascii="Arial"/>
        </w:rPr>
        <w:t>Comparative Biosciences, Program in</w:t>
      </w:r>
      <w:r>
        <w:rPr>
          <w:rFonts w:ascii="Arial"/>
          <w:spacing w:val="-14"/>
        </w:rPr>
        <w:t xml:space="preserve"> </w:t>
      </w:r>
      <w:r>
        <w:rPr>
          <w:rFonts w:ascii="Arial"/>
        </w:rPr>
        <w:t>Neuroscience</w:t>
      </w:r>
      <w:r>
        <w:rPr>
          <w:rFonts w:ascii="Arial"/>
        </w:rPr>
        <w:br/>
      </w:r>
      <w:r w:rsidRPr="00CE414F">
        <w:rPr>
          <w:rFonts w:ascii="Arial"/>
          <w:sz w:val="12"/>
          <w:szCs w:val="12"/>
        </w:rPr>
        <w:br/>
      </w:r>
      <w:r>
        <w:rPr>
          <w:rFonts w:ascii="Arial"/>
          <w:b/>
        </w:rPr>
        <w:t>Assistant</w:t>
      </w:r>
      <w:r>
        <w:rPr>
          <w:rFonts w:ascii="Arial"/>
          <w:b/>
          <w:spacing w:val="-5"/>
        </w:rPr>
        <w:t xml:space="preserve"> </w:t>
      </w:r>
      <w:r>
        <w:rPr>
          <w:rFonts w:ascii="Arial"/>
          <w:b/>
        </w:rPr>
        <w:t>Professor</w:t>
      </w:r>
      <w:r>
        <w:rPr>
          <w:rFonts w:ascii="Arial"/>
          <w:b/>
        </w:rPr>
        <w:tab/>
      </w:r>
      <w:r>
        <w:rPr>
          <w:rFonts w:ascii="Arial" w:hAnsi="Arial" w:cs="Arial"/>
          <w:sz w:val="22"/>
        </w:rPr>
        <w:t>2008-2016</w:t>
      </w:r>
    </w:p>
    <w:p w14:paraId="65F316DE" w14:textId="77777777" w:rsidR="001430D6" w:rsidRDefault="001430D6" w:rsidP="00CE414F">
      <w:pPr>
        <w:pStyle w:val="TableParagraph"/>
        <w:contextualSpacing/>
        <w:rPr>
          <w:rFonts w:ascii="Arial" w:eastAsia="Arial" w:hAnsi="Arial" w:cs="Arial"/>
          <w:sz w:val="24"/>
          <w:szCs w:val="24"/>
        </w:rPr>
      </w:pPr>
      <w:r>
        <w:rPr>
          <w:rFonts w:ascii="Arial"/>
          <w:i/>
          <w:sz w:val="24"/>
        </w:rPr>
        <w:t>University of</w:t>
      </w:r>
      <w:r>
        <w:rPr>
          <w:rFonts w:ascii="Arial"/>
          <w:i/>
          <w:spacing w:val="-1"/>
          <w:sz w:val="24"/>
        </w:rPr>
        <w:t xml:space="preserve"> </w:t>
      </w:r>
      <w:r>
        <w:rPr>
          <w:rFonts w:ascii="Arial"/>
          <w:i/>
          <w:sz w:val="24"/>
        </w:rPr>
        <w:t>Illinois</w:t>
      </w:r>
    </w:p>
    <w:p w14:paraId="39C11F69" w14:textId="77777777" w:rsidR="001430D6" w:rsidRDefault="001430D6" w:rsidP="00CE414F">
      <w:pPr>
        <w:contextualSpacing/>
        <w:rPr>
          <w:rFonts w:ascii="Arial"/>
        </w:rPr>
      </w:pPr>
      <w:r>
        <w:rPr>
          <w:rFonts w:ascii="Arial"/>
        </w:rPr>
        <w:t>Comparative Biosciences, Program in</w:t>
      </w:r>
      <w:r>
        <w:rPr>
          <w:rFonts w:ascii="Arial"/>
          <w:spacing w:val="-11"/>
        </w:rPr>
        <w:t xml:space="preserve"> </w:t>
      </w:r>
      <w:r>
        <w:rPr>
          <w:rFonts w:ascii="Arial"/>
        </w:rPr>
        <w:t>Neuroscience</w:t>
      </w:r>
    </w:p>
    <w:p w14:paraId="40DED40A" w14:textId="77777777" w:rsidR="001430D6" w:rsidRDefault="001430D6" w:rsidP="003F7544">
      <w:pPr>
        <w:tabs>
          <w:tab w:val="left" w:pos="720"/>
          <w:tab w:val="right" w:pos="10800"/>
        </w:tabs>
        <w:rPr>
          <w:rFonts w:ascii="Arial"/>
          <w:b/>
        </w:rPr>
      </w:pPr>
      <w:r w:rsidRPr="00CE414F">
        <w:rPr>
          <w:rFonts w:ascii="Arial"/>
          <w:b/>
          <w:sz w:val="12"/>
          <w:szCs w:val="12"/>
        </w:rPr>
        <w:br/>
      </w:r>
      <w:r>
        <w:rPr>
          <w:rFonts w:ascii="Arial"/>
          <w:b/>
        </w:rPr>
        <w:t>Assistant Research</w:t>
      </w:r>
      <w:r>
        <w:rPr>
          <w:rFonts w:ascii="Arial"/>
          <w:b/>
          <w:spacing w:val="-7"/>
        </w:rPr>
        <w:t xml:space="preserve"> </w:t>
      </w:r>
      <w:r>
        <w:rPr>
          <w:rFonts w:ascii="Arial"/>
          <w:b/>
        </w:rPr>
        <w:t>Scientist</w:t>
      </w:r>
      <w:r>
        <w:rPr>
          <w:rFonts w:ascii="Arial"/>
          <w:b/>
        </w:rPr>
        <w:tab/>
      </w:r>
      <w:r>
        <w:rPr>
          <w:rFonts w:ascii="Arial" w:hAnsi="Arial" w:cs="Arial"/>
          <w:sz w:val="22"/>
        </w:rPr>
        <w:t>2006-2008</w:t>
      </w:r>
    </w:p>
    <w:p w14:paraId="3F7955C1" w14:textId="77777777" w:rsidR="001430D6" w:rsidRDefault="001430D6" w:rsidP="00CE414F">
      <w:pPr>
        <w:contextualSpacing/>
        <w:rPr>
          <w:rFonts w:ascii="Arial"/>
          <w:i/>
        </w:rPr>
      </w:pPr>
      <w:r>
        <w:rPr>
          <w:rFonts w:ascii="Arial"/>
          <w:i/>
        </w:rPr>
        <w:t>University of</w:t>
      </w:r>
      <w:r>
        <w:rPr>
          <w:rFonts w:ascii="Arial"/>
          <w:i/>
          <w:spacing w:val="-1"/>
        </w:rPr>
        <w:t xml:space="preserve"> </w:t>
      </w:r>
      <w:r>
        <w:rPr>
          <w:rFonts w:ascii="Arial"/>
          <w:i/>
        </w:rPr>
        <w:t>Michigan</w:t>
      </w:r>
    </w:p>
    <w:p w14:paraId="2CDBA9F3" w14:textId="77777777" w:rsidR="001430D6" w:rsidRDefault="001430D6" w:rsidP="00CE414F">
      <w:pPr>
        <w:contextualSpacing/>
        <w:rPr>
          <w:rFonts w:ascii="Arial"/>
        </w:rPr>
      </w:pPr>
      <w:r>
        <w:rPr>
          <w:rFonts w:ascii="Arial"/>
        </w:rPr>
        <w:t>Department of</w:t>
      </w:r>
      <w:r>
        <w:rPr>
          <w:rFonts w:ascii="Arial"/>
          <w:spacing w:val="-8"/>
        </w:rPr>
        <w:t xml:space="preserve"> </w:t>
      </w:r>
      <w:r>
        <w:rPr>
          <w:rFonts w:ascii="Arial"/>
        </w:rPr>
        <w:t>Psychology</w:t>
      </w:r>
    </w:p>
    <w:p w14:paraId="0213AB25" w14:textId="77777777" w:rsidR="001430D6" w:rsidRPr="00CE414F" w:rsidRDefault="001430D6" w:rsidP="00CE414F">
      <w:pPr>
        <w:pStyle w:val="TableParagraph"/>
        <w:spacing w:before="29"/>
        <w:contextualSpacing/>
        <w:rPr>
          <w:rFonts w:ascii="Arial"/>
          <w:sz w:val="12"/>
          <w:szCs w:val="12"/>
        </w:rPr>
      </w:pPr>
    </w:p>
    <w:p w14:paraId="47995214" w14:textId="2BB3D052" w:rsidR="001430D6" w:rsidRDefault="001430D6" w:rsidP="003F7544">
      <w:pPr>
        <w:tabs>
          <w:tab w:val="left" w:pos="720"/>
          <w:tab w:val="right" w:pos="10800"/>
        </w:tabs>
        <w:rPr>
          <w:rFonts w:ascii="Arial"/>
        </w:rPr>
      </w:pPr>
      <w:r w:rsidRPr="001430D6">
        <w:rPr>
          <w:rFonts w:ascii="Arial"/>
          <w:b/>
        </w:rPr>
        <w:t>Postdoctoral Research</w:t>
      </w:r>
      <w:r w:rsidRPr="001430D6">
        <w:rPr>
          <w:rFonts w:ascii="Arial"/>
          <w:b/>
          <w:spacing w:val="-10"/>
        </w:rPr>
        <w:t xml:space="preserve"> </w:t>
      </w:r>
      <w:r w:rsidRPr="001430D6">
        <w:rPr>
          <w:rFonts w:ascii="Arial"/>
          <w:b/>
        </w:rPr>
        <w:t>Fellow</w:t>
      </w:r>
      <w:r>
        <w:rPr>
          <w:rFonts w:ascii="Arial"/>
          <w:b/>
        </w:rPr>
        <w:tab/>
      </w:r>
      <w:r>
        <w:rPr>
          <w:rFonts w:ascii="Arial" w:hAnsi="Arial" w:cs="Arial"/>
          <w:sz w:val="22"/>
        </w:rPr>
        <w:t>200</w:t>
      </w:r>
      <w:r w:rsidR="004C0BB7">
        <w:rPr>
          <w:rFonts w:ascii="Arial" w:hAnsi="Arial" w:cs="Arial"/>
          <w:sz w:val="22"/>
        </w:rPr>
        <w:t>3</w:t>
      </w:r>
      <w:r>
        <w:rPr>
          <w:rFonts w:ascii="Arial" w:hAnsi="Arial" w:cs="Arial"/>
          <w:sz w:val="22"/>
        </w:rPr>
        <w:t>-2006</w:t>
      </w:r>
    </w:p>
    <w:p w14:paraId="24F5E91D" w14:textId="77777777" w:rsidR="001430D6" w:rsidRDefault="001430D6" w:rsidP="00CE414F">
      <w:pPr>
        <w:contextualSpacing/>
        <w:rPr>
          <w:rFonts w:ascii="Arial"/>
          <w:i/>
        </w:rPr>
      </w:pPr>
      <w:r>
        <w:rPr>
          <w:rFonts w:ascii="Arial"/>
          <w:i/>
        </w:rPr>
        <w:t>University of</w:t>
      </w:r>
      <w:r>
        <w:rPr>
          <w:rFonts w:ascii="Arial"/>
          <w:i/>
          <w:spacing w:val="-1"/>
        </w:rPr>
        <w:t xml:space="preserve"> </w:t>
      </w:r>
      <w:r>
        <w:rPr>
          <w:rFonts w:ascii="Arial"/>
          <w:i/>
        </w:rPr>
        <w:t>Michigan</w:t>
      </w:r>
    </w:p>
    <w:p w14:paraId="43FBAD23" w14:textId="77777777" w:rsidR="001430D6" w:rsidRDefault="001430D6" w:rsidP="003F7544">
      <w:pPr>
        <w:tabs>
          <w:tab w:val="left" w:pos="720"/>
          <w:tab w:val="right" w:pos="10800"/>
        </w:tabs>
        <w:rPr>
          <w:rFonts w:ascii="Arial" w:eastAsia="Arial" w:hAnsi="Arial" w:cs="Arial"/>
        </w:rPr>
      </w:pPr>
      <w:r w:rsidRPr="00CE414F">
        <w:rPr>
          <w:rFonts w:ascii="Arial"/>
          <w:b/>
          <w:sz w:val="12"/>
          <w:szCs w:val="12"/>
        </w:rPr>
        <w:br/>
      </w:r>
      <w:r>
        <w:rPr>
          <w:rFonts w:ascii="Arial"/>
          <w:b/>
        </w:rPr>
        <w:t>Graduate</w:t>
      </w:r>
      <w:r>
        <w:rPr>
          <w:rFonts w:ascii="Arial"/>
          <w:b/>
          <w:spacing w:val="-3"/>
        </w:rPr>
        <w:t xml:space="preserve"> </w:t>
      </w:r>
      <w:r>
        <w:rPr>
          <w:rFonts w:ascii="Arial"/>
          <w:b/>
        </w:rPr>
        <w:t>Assistant</w:t>
      </w:r>
      <w:r>
        <w:rPr>
          <w:rFonts w:ascii="Arial"/>
          <w:b/>
        </w:rPr>
        <w:tab/>
      </w:r>
      <w:r>
        <w:rPr>
          <w:rFonts w:ascii="Arial" w:hAnsi="Arial" w:cs="Arial"/>
          <w:sz w:val="22"/>
        </w:rPr>
        <w:t>1997-2003</w:t>
      </w:r>
    </w:p>
    <w:p w14:paraId="292DFF6B" w14:textId="77777777" w:rsidR="001430D6" w:rsidRDefault="001430D6" w:rsidP="00CE414F">
      <w:pPr>
        <w:contextualSpacing/>
        <w:rPr>
          <w:rFonts w:ascii="Arial"/>
          <w:i/>
        </w:rPr>
      </w:pPr>
      <w:r>
        <w:rPr>
          <w:rFonts w:ascii="Arial"/>
          <w:i/>
        </w:rPr>
        <w:t>Michigan State</w:t>
      </w:r>
      <w:r>
        <w:rPr>
          <w:rFonts w:ascii="Arial"/>
          <w:i/>
          <w:spacing w:val="-2"/>
        </w:rPr>
        <w:t xml:space="preserve"> </w:t>
      </w:r>
      <w:r>
        <w:rPr>
          <w:rFonts w:ascii="Arial"/>
          <w:i/>
        </w:rPr>
        <w:t>University</w:t>
      </w:r>
    </w:p>
    <w:p w14:paraId="2AF9D8E3" w14:textId="77777777" w:rsidR="001430D6" w:rsidRPr="001430D6" w:rsidRDefault="001430D6" w:rsidP="003F7544">
      <w:pPr>
        <w:tabs>
          <w:tab w:val="left" w:pos="720"/>
          <w:tab w:val="right" w:pos="10800"/>
        </w:tabs>
        <w:rPr>
          <w:rFonts w:ascii="Arial"/>
        </w:rPr>
      </w:pPr>
      <w:r w:rsidRPr="00CE414F">
        <w:rPr>
          <w:rFonts w:ascii="Arial"/>
          <w:sz w:val="12"/>
          <w:szCs w:val="12"/>
        </w:rPr>
        <w:br/>
      </w:r>
      <w:r>
        <w:rPr>
          <w:rFonts w:ascii="Arial" w:eastAsia="Arial" w:hAnsi="Arial" w:cs="Arial"/>
          <w:b/>
          <w:bCs/>
        </w:rPr>
        <w:t>Research Assistant</w:t>
      </w:r>
      <w:r>
        <w:rPr>
          <w:rFonts w:ascii="Arial" w:eastAsia="Arial" w:hAnsi="Arial" w:cs="Arial"/>
          <w:b/>
          <w:bCs/>
        </w:rPr>
        <w:tab/>
      </w:r>
      <w:r>
        <w:rPr>
          <w:rFonts w:ascii="Arial" w:hAnsi="Arial" w:cs="Arial"/>
          <w:sz w:val="22"/>
        </w:rPr>
        <w:t>1995-1997</w:t>
      </w:r>
      <w:r>
        <w:rPr>
          <w:rFonts w:ascii="Arial" w:eastAsia="Arial" w:hAnsi="Arial" w:cs="Arial"/>
          <w:b/>
          <w:bCs/>
        </w:rPr>
        <w:br/>
      </w:r>
      <w:r>
        <w:rPr>
          <w:rFonts w:ascii="Arial" w:eastAsia="Arial" w:hAnsi="Arial" w:cs="Arial"/>
          <w:i/>
        </w:rPr>
        <w:t>The Children’s</w:t>
      </w:r>
      <w:r>
        <w:rPr>
          <w:rFonts w:ascii="Arial" w:eastAsia="Arial" w:hAnsi="Arial" w:cs="Arial"/>
          <w:i/>
          <w:spacing w:val="-5"/>
        </w:rPr>
        <w:t xml:space="preserve"> </w:t>
      </w:r>
      <w:r>
        <w:rPr>
          <w:rFonts w:ascii="Arial" w:eastAsia="Arial" w:hAnsi="Arial" w:cs="Arial"/>
          <w:i/>
        </w:rPr>
        <w:t>Hospital</w:t>
      </w:r>
      <w:r>
        <w:rPr>
          <w:rFonts w:ascii="Arial" w:eastAsia="Arial" w:hAnsi="Arial" w:cs="Arial"/>
          <w:i/>
        </w:rPr>
        <w:br/>
        <w:t>Harvard Medical</w:t>
      </w:r>
      <w:r>
        <w:rPr>
          <w:rFonts w:ascii="Arial" w:eastAsia="Arial" w:hAnsi="Arial" w:cs="Arial"/>
          <w:i/>
          <w:spacing w:val="-5"/>
        </w:rPr>
        <w:t xml:space="preserve"> </w:t>
      </w:r>
      <w:r>
        <w:rPr>
          <w:rFonts w:ascii="Arial" w:eastAsia="Arial" w:hAnsi="Arial" w:cs="Arial"/>
          <w:i/>
        </w:rPr>
        <w:t>School</w:t>
      </w:r>
    </w:p>
    <w:p w14:paraId="1E57DBB1" w14:textId="77777777" w:rsidR="001430D6" w:rsidRDefault="001430D6" w:rsidP="001430D6">
      <w:pPr>
        <w:tabs>
          <w:tab w:val="left" w:pos="720"/>
          <w:tab w:val="right" w:pos="9360"/>
        </w:tabs>
        <w:rPr>
          <w:rFonts w:ascii="Arial"/>
          <w:b/>
          <w:i/>
          <w:sz w:val="28"/>
        </w:rPr>
      </w:pPr>
    </w:p>
    <w:p w14:paraId="2B93C6D4" w14:textId="77777777" w:rsidR="001430D6" w:rsidRDefault="001430D6" w:rsidP="001430D6">
      <w:pPr>
        <w:tabs>
          <w:tab w:val="left" w:pos="720"/>
          <w:tab w:val="right" w:pos="9360"/>
        </w:tabs>
        <w:rPr>
          <w:rFonts w:ascii="Arial" w:hAnsi="Arial" w:cs="Arial"/>
          <w:b/>
          <w:bCs/>
          <w:smallCaps/>
          <w:sz w:val="22"/>
          <w:u w:val="single"/>
        </w:rPr>
      </w:pPr>
      <w:r>
        <w:rPr>
          <w:rFonts w:ascii="Arial"/>
          <w:b/>
          <w:i/>
          <w:sz w:val="28"/>
        </w:rPr>
        <w:t>HONOR AND RECOGNITIONS</w:t>
      </w:r>
    </w:p>
    <w:p w14:paraId="5F3F8F53" w14:textId="77777777" w:rsidR="001430D6" w:rsidRDefault="001430D6" w:rsidP="001430D6">
      <w:pPr>
        <w:tabs>
          <w:tab w:val="left" w:pos="720"/>
          <w:tab w:val="right" w:pos="9360"/>
        </w:tabs>
        <w:rPr>
          <w:rFonts w:ascii="Arial" w:hAnsi="Arial" w:cs="Arial"/>
          <w:b/>
          <w:bCs/>
          <w:smallCaps/>
          <w:sz w:val="22"/>
          <w:u w:val="single"/>
        </w:rPr>
      </w:pPr>
      <w:r>
        <w:rPr>
          <w:rFonts w:ascii="Arial" w:hAnsi="Arial" w:cs="Arial"/>
          <w:b/>
          <w:bCs/>
          <w:smallCaps/>
          <w:sz w:val="22"/>
          <w:u w:val="single"/>
        </w:rPr>
        <w:tab/>
      </w:r>
      <w:r>
        <w:rPr>
          <w:rFonts w:ascii="Arial" w:hAnsi="Arial" w:cs="Arial"/>
          <w:b/>
          <w:bCs/>
          <w:smallCaps/>
          <w:sz w:val="22"/>
          <w:u w:val="single"/>
        </w:rPr>
        <w:tab/>
      </w:r>
      <w:r>
        <w:rPr>
          <w:rFonts w:ascii="Arial" w:hAnsi="Arial" w:cs="Arial"/>
          <w:b/>
          <w:bCs/>
          <w:smallCaps/>
          <w:sz w:val="22"/>
          <w:u w:val="single"/>
        </w:rPr>
        <w:tab/>
      </w:r>
      <w:r w:rsidR="003F7544">
        <w:rPr>
          <w:rFonts w:ascii="Arial" w:hAnsi="Arial" w:cs="Arial"/>
          <w:b/>
          <w:bCs/>
          <w:smallCaps/>
          <w:sz w:val="22"/>
          <w:u w:val="single"/>
        </w:rPr>
        <w:tab/>
      </w:r>
    </w:p>
    <w:p w14:paraId="7C6BE06B" w14:textId="6A01CC3D" w:rsidR="00D05707" w:rsidRDefault="00D05707" w:rsidP="003F7544">
      <w:pPr>
        <w:tabs>
          <w:tab w:val="left" w:pos="720"/>
          <w:tab w:val="right" w:pos="10800"/>
        </w:tabs>
        <w:spacing w:line="360" w:lineRule="auto"/>
        <w:rPr>
          <w:rFonts w:ascii="Arial"/>
        </w:rPr>
      </w:pPr>
      <w:r w:rsidRPr="00D05707">
        <w:rPr>
          <w:rFonts w:ascii="Arial"/>
        </w:rPr>
        <w:t>Dr. Gordon and Mrs. Helen Kruger All-Round Excellence Award</w:t>
      </w:r>
      <w:r>
        <w:rPr>
          <w:rFonts w:ascii="Arial"/>
        </w:rPr>
        <w:tab/>
      </w:r>
      <w:r w:rsidRPr="00D05707">
        <w:rPr>
          <w:rFonts w:ascii="Arial"/>
          <w:sz w:val="22"/>
          <w:szCs w:val="22"/>
        </w:rPr>
        <w:t>2020</w:t>
      </w:r>
    </w:p>
    <w:p w14:paraId="246A5AF7" w14:textId="4987DE67" w:rsidR="00CE414F" w:rsidRPr="00D05707" w:rsidRDefault="001430D6" w:rsidP="003F7544">
      <w:pPr>
        <w:tabs>
          <w:tab w:val="left" w:pos="720"/>
          <w:tab w:val="right" w:pos="10800"/>
        </w:tabs>
        <w:spacing w:line="360" w:lineRule="auto"/>
        <w:rPr>
          <w:rFonts w:ascii="Arial"/>
        </w:rPr>
      </w:pPr>
      <w:r w:rsidRPr="00D05707">
        <w:rPr>
          <w:rFonts w:ascii="Arial"/>
        </w:rPr>
        <w:t>Arnold O. Beckman Award for Research Excellence, University of Illinois</w:t>
      </w:r>
      <w:r w:rsidR="00CE414F" w:rsidRPr="00D05707">
        <w:rPr>
          <w:rFonts w:ascii="Arial"/>
        </w:rPr>
        <w:tab/>
      </w:r>
      <w:r w:rsidR="00CE414F" w:rsidRPr="00D05707">
        <w:rPr>
          <w:rFonts w:ascii="Arial" w:hAnsi="Arial" w:cs="Arial"/>
          <w:sz w:val="22"/>
          <w:szCs w:val="22"/>
        </w:rPr>
        <w:t>2012</w:t>
      </w:r>
    </w:p>
    <w:p w14:paraId="1F307A38" w14:textId="77777777" w:rsidR="001430D6" w:rsidRPr="00D05707" w:rsidRDefault="001430D6" w:rsidP="003F7544">
      <w:pPr>
        <w:tabs>
          <w:tab w:val="left" w:pos="720"/>
          <w:tab w:val="right" w:pos="10800"/>
        </w:tabs>
        <w:spacing w:line="360" w:lineRule="auto"/>
        <w:rPr>
          <w:rFonts w:ascii="Arial"/>
        </w:rPr>
      </w:pPr>
      <w:r w:rsidRPr="00D05707">
        <w:rPr>
          <w:rFonts w:ascii="Arial"/>
        </w:rPr>
        <w:lastRenderedPageBreak/>
        <w:t>Research A</w:t>
      </w:r>
      <w:r w:rsidR="00CE414F" w:rsidRPr="00D05707">
        <w:rPr>
          <w:rFonts w:ascii="Arial"/>
        </w:rPr>
        <w:t>cademy Member, College of ACES,</w:t>
      </w:r>
      <w:r w:rsidR="00CE414F" w:rsidRPr="00D05707">
        <w:rPr>
          <w:rFonts w:ascii="Arial"/>
        </w:rPr>
        <w:tab/>
      </w:r>
      <w:r w:rsidR="00CE414F" w:rsidRPr="00D05707">
        <w:rPr>
          <w:rFonts w:ascii="Arial" w:hAnsi="Arial" w:cs="Arial"/>
          <w:sz w:val="22"/>
          <w:szCs w:val="22"/>
        </w:rPr>
        <w:t>2012</w:t>
      </w:r>
      <w:r w:rsidR="00CE414F" w:rsidRPr="00D05707">
        <w:rPr>
          <w:rFonts w:ascii="Arial"/>
        </w:rPr>
        <w:br/>
      </w:r>
      <w:r w:rsidRPr="00D05707">
        <w:rPr>
          <w:rFonts w:ascii="Arial"/>
        </w:rPr>
        <w:t>University of Illinois: 2 semester intensive program for junior faculty</w:t>
      </w:r>
    </w:p>
    <w:p w14:paraId="21CD6A92" w14:textId="77777777" w:rsidR="001430D6" w:rsidRPr="00D05707" w:rsidRDefault="001430D6" w:rsidP="003F7544">
      <w:pPr>
        <w:tabs>
          <w:tab w:val="left" w:pos="720"/>
          <w:tab w:val="right" w:pos="10800"/>
        </w:tabs>
        <w:spacing w:line="360" w:lineRule="auto"/>
        <w:rPr>
          <w:rFonts w:ascii="Arial"/>
        </w:rPr>
      </w:pPr>
      <w:r w:rsidRPr="00D05707">
        <w:rPr>
          <w:rFonts w:ascii="Arial"/>
        </w:rPr>
        <w:t>Arnold O. Beckman Award for Research Excellence, University of Illinois</w:t>
      </w:r>
      <w:r w:rsidR="00CE414F" w:rsidRPr="00D05707">
        <w:rPr>
          <w:rFonts w:ascii="Arial"/>
        </w:rPr>
        <w:tab/>
      </w:r>
      <w:r w:rsidR="00CE414F" w:rsidRPr="00D05707">
        <w:rPr>
          <w:rFonts w:ascii="Arial" w:hAnsi="Arial" w:cs="Arial"/>
          <w:sz w:val="22"/>
          <w:szCs w:val="22"/>
        </w:rPr>
        <w:t>2008</w:t>
      </w:r>
    </w:p>
    <w:p w14:paraId="607E2DAA" w14:textId="77777777" w:rsidR="001430D6" w:rsidRPr="00D05707" w:rsidRDefault="001430D6" w:rsidP="003F7544">
      <w:pPr>
        <w:tabs>
          <w:tab w:val="left" w:pos="720"/>
          <w:tab w:val="right" w:pos="10800"/>
        </w:tabs>
        <w:spacing w:line="360" w:lineRule="auto"/>
        <w:rPr>
          <w:rFonts w:ascii="Arial"/>
        </w:rPr>
      </w:pPr>
      <w:r w:rsidRPr="00D05707">
        <w:rPr>
          <w:rFonts w:ascii="Arial"/>
        </w:rPr>
        <w:t>Young Investigator Award, Society for Behavioral Neuroendocrinology</w:t>
      </w:r>
      <w:r w:rsidR="00CE414F" w:rsidRPr="00D05707">
        <w:rPr>
          <w:rFonts w:ascii="Arial"/>
        </w:rPr>
        <w:tab/>
      </w:r>
      <w:r w:rsidR="00CE414F" w:rsidRPr="00D05707">
        <w:rPr>
          <w:rFonts w:ascii="Arial" w:hAnsi="Arial" w:cs="Arial"/>
          <w:sz w:val="22"/>
          <w:szCs w:val="22"/>
        </w:rPr>
        <w:t>2006</w:t>
      </w:r>
    </w:p>
    <w:p w14:paraId="63AACFA9" w14:textId="77777777" w:rsidR="001430D6" w:rsidRPr="00D05707" w:rsidRDefault="001430D6" w:rsidP="003F7544">
      <w:pPr>
        <w:tabs>
          <w:tab w:val="left" w:pos="720"/>
          <w:tab w:val="right" w:pos="10800"/>
        </w:tabs>
        <w:spacing w:after="240"/>
        <w:rPr>
          <w:rFonts w:ascii="Arial"/>
        </w:rPr>
      </w:pPr>
      <w:r w:rsidRPr="00D05707">
        <w:rPr>
          <w:rFonts w:ascii="Arial"/>
        </w:rPr>
        <w:t>Na</w:t>
      </w:r>
      <w:r w:rsidR="00CE414F" w:rsidRPr="00D05707">
        <w:rPr>
          <w:rFonts w:ascii="Arial"/>
        </w:rPr>
        <w:t>tional Research Service Award</w:t>
      </w:r>
      <w:r w:rsidR="00CE414F" w:rsidRPr="00D05707">
        <w:rPr>
          <w:rFonts w:ascii="Arial"/>
        </w:rPr>
        <w:tab/>
      </w:r>
      <w:r w:rsidR="00CE414F" w:rsidRPr="00D05707">
        <w:rPr>
          <w:rFonts w:ascii="Arial"/>
          <w:sz w:val="22"/>
          <w:szCs w:val="22"/>
        </w:rPr>
        <w:t>2005-</w:t>
      </w:r>
      <w:r w:rsidR="00CE414F" w:rsidRPr="00D05707">
        <w:rPr>
          <w:rFonts w:ascii="Arial" w:hAnsi="Arial" w:cs="Arial"/>
          <w:sz w:val="22"/>
          <w:szCs w:val="22"/>
        </w:rPr>
        <w:t>2006</w:t>
      </w:r>
      <w:r w:rsidR="00CE414F" w:rsidRPr="00D05707">
        <w:rPr>
          <w:rFonts w:ascii="Arial"/>
        </w:rPr>
        <w:br/>
        <w:t xml:space="preserve">Environmental Toxicology Training </w:t>
      </w:r>
      <w:r w:rsidRPr="00D05707">
        <w:rPr>
          <w:rFonts w:ascii="Arial"/>
        </w:rPr>
        <w:t>Grant 5T32ES007062-23</w:t>
      </w:r>
    </w:p>
    <w:p w14:paraId="2AED7EBB" w14:textId="77777777" w:rsidR="001430D6" w:rsidRPr="00D05707" w:rsidRDefault="001430D6" w:rsidP="003F7544">
      <w:pPr>
        <w:tabs>
          <w:tab w:val="left" w:pos="720"/>
          <w:tab w:val="right" w:pos="10800"/>
        </w:tabs>
        <w:spacing w:after="240"/>
        <w:rPr>
          <w:rFonts w:ascii="Arial"/>
        </w:rPr>
      </w:pPr>
      <w:r w:rsidRPr="00D05707">
        <w:rPr>
          <w:rFonts w:ascii="Arial"/>
        </w:rPr>
        <w:t>National Research Service Aw</w:t>
      </w:r>
      <w:r w:rsidR="00CE414F" w:rsidRPr="00D05707">
        <w:rPr>
          <w:rFonts w:ascii="Arial"/>
        </w:rPr>
        <w:t>ard</w:t>
      </w:r>
      <w:r w:rsidR="00CE414F" w:rsidRPr="00D05707">
        <w:rPr>
          <w:rFonts w:ascii="Arial"/>
        </w:rPr>
        <w:tab/>
      </w:r>
      <w:r w:rsidR="00CE414F" w:rsidRPr="00D05707">
        <w:rPr>
          <w:rFonts w:ascii="Arial"/>
          <w:sz w:val="22"/>
          <w:szCs w:val="22"/>
        </w:rPr>
        <w:t>2003-</w:t>
      </w:r>
      <w:r w:rsidR="00CE414F" w:rsidRPr="00D05707">
        <w:rPr>
          <w:rFonts w:ascii="Arial" w:hAnsi="Arial" w:cs="Arial"/>
          <w:sz w:val="22"/>
          <w:szCs w:val="22"/>
        </w:rPr>
        <w:t>2005</w:t>
      </w:r>
      <w:r w:rsidR="00CE414F" w:rsidRPr="00D05707">
        <w:rPr>
          <w:rFonts w:ascii="Arial"/>
        </w:rPr>
        <w:br/>
        <w:t xml:space="preserve">Reproductive Endocrinology </w:t>
      </w:r>
      <w:r w:rsidRPr="00D05707">
        <w:rPr>
          <w:rFonts w:ascii="Arial"/>
        </w:rPr>
        <w:t>Training Grant 5T32HD007048-32</w:t>
      </w:r>
    </w:p>
    <w:p w14:paraId="74239AD5" w14:textId="77777777" w:rsidR="001430D6" w:rsidRPr="00D05707" w:rsidRDefault="001430D6" w:rsidP="003F7544">
      <w:pPr>
        <w:tabs>
          <w:tab w:val="left" w:pos="720"/>
          <w:tab w:val="right" w:pos="10800"/>
        </w:tabs>
        <w:spacing w:line="360" w:lineRule="auto"/>
        <w:rPr>
          <w:rFonts w:ascii="Arial"/>
        </w:rPr>
      </w:pPr>
      <w:r w:rsidRPr="00D05707">
        <w:rPr>
          <w:rFonts w:ascii="Arial"/>
        </w:rPr>
        <w:t>Conference on Neural Control of Behavior full travel award</w:t>
      </w:r>
      <w:r w:rsidR="00CE414F" w:rsidRPr="00D05707">
        <w:rPr>
          <w:rFonts w:ascii="Arial"/>
        </w:rPr>
        <w:tab/>
      </w:r>
      <w:r w:rsidR="00CE414F" w:rsidRPr="00D05707">
        <w:rPr>
          <w:rFonts w:ascii="Arial" w:hAnsi="Arial" w:cs="Arial"/>
          <w:sz w:val="22"/>
          <w:szCs w:val="22"/>
        </w:rPr>
        <w:t>2004</w:t>
      </w:r>
    </w:p>
    <w:p w14:paraId="14F7C17C" w14:textId="77777777" w:rsidR="001430D6" w:rsidRPr="00D05707" w:rsidRDefault="001430D6" w:rsidP="003F7544">
      <w:pPr>
        <w:tabs>
          <w:tab w:val="left" w:pos="720"/>
          <w:tab w:val="right" w:pos="10800"/>
        </w:tabs>
        <w:spacing w:line="360" w:lineRule="auto"/>
        <w:rPr>
          <w:rFonts w:ascii="Arial"/>
        </w:rPr>
      </w:pPr>
      <w:r w:rsidRPr="00D05707">
        <w:rPr>
          <w:rFonts w:ascii="Arial"/>
        </w:rPr>
        <w:t>Graduate School dissertation completion fellowship</w:t>
      </w:r>
      <w:r w:rsidR="00CE414F" w:rsidRPr="00D05707">
        <w:rPr>
          <w:rFonts w:ascii="Arial"/>
        </w:rPr>
        <w:tab/>
      </w:r>
      <w:r w:rsidR="00CE414F" w:rsidRPr="00D05707">
        <w:rPr>
          <w:rFonts w:ascii="Arial" w:hAnsi="Arial" w:cs="Arial"/>
          <w:sz w:val="22"/>
          <w:szCs w:val="22"/>
        </w:rPr>
        <w:t>2002</w:t>
      </w:r>
    </w:p>
    <w:p w14:paraId="7FC67F4B" w14:textId="77777777" w:rsidR="001430D6" w:rsidRPr="00D05707" w:rsidRDefault="001430D6" w:rsidP="003F7544">
      <w:pPr>
        <w:tabs>
          <w:tab w:val="left" w:pos="720"/>
          <w:tab w:val="right" w:pos="10800"/>
        </w:tabs>
        <w:spacing w:line="360" w:lineRule="auto"/>
        <w:rPr>
          <w:rFonts w:ascii="Arial"/>
        </w:rPr>
      </w:pPr>
      <w:proofErr w:type="spellStart"/>
      <w:r w:rsidRPr="00D05707">
        <w:rPr>
          <w:rFonts w:ascii="Arial"/>
        </w:rPr>
        <w:t>Vessa</w:t>
      </w:r>
      <w:proofErr w:type="spellEnd"/>
      <w:r w:rsidRPr="00D05707">
        <w:rPr>
          <w:rFonts w:ascii="Arial"/>
        </w:rPr>
        <w:t xml:space="preserve"> </w:t>
      </w:r>
      <w:proofErr w:type="spellStart"/>
      <w:r w:rsidRPr="00D05707">
        <w:rPr>
          <w:rFonts w:ascii="Arial"/>
        </w:rPr>
        <w:t>Notchev</w:t>
      </w:r>
      <w:proofErr w:type="spellEnd"/>
      <w:r w:rsidRPr="00D05707">
        <w:rPr>
          <w:rFonts w:ascii="Arial"/>
        </w:rPr>
        <w:t xml:space="preserve"> Fellowship from Graduate Women in Science</w:t>
      </w:r>
      <w:r w:rsidR="00CE414F" w:rsidRPr="00D05707">
        <w:rPr>
          <w:rFonts w:ascii="Arial"/>
        </w:rPr>
        <w:tab/>
      </w:r>
      <w:r w:rsidR="00CE414F" w:rsidRPr="00D05707">
        <w:rPr>
          <w:rFonts w:ascii="Arial" w:hAnsi="Arial" w:cs="Arial"/>
          <w:sz w:val="22"/>
          <w:szCs w:val="22"/>
        </w:rPr>
        <w:t>2002</w:t>
      </w:r>
    </w:p>
    <w:p w14:paraId="7D0E6ADC" w14:textId="77777777" w:rsidR="001430D6" w:rsidRPr="00D05707" w:rsidRDefault="001430D6" w:rsidP="003F7544">
      <w:pPr>
        <w:tabs>
          <w:tab w:val="left" w:pos="720"/>
          <w:tab w:val="right" w:pos="10800"/>
        </w:tabs>
        <w:spacing w:line="360" w:lineRule="auto"/>
        <w:rPr>
          <w:rFonts w:ascii="Arial"/>
        </w:rPr>
      </w:pPr>
      <w:r w:rsidRPr="00D05707">
        <w:rPr>
          <w:rFonts w:ascii="Arial"/>
        </w:rPr>
        <w:t>NIMH-Society for Behavioral Neuroendocrinology travel award</w:t>
      </w:r>
      <w:r w:rsidR="00CE414F" w:rsidRPr="00D05707">
        <w:rPr>
          <w:rFonts w:ascii="Arial"/>
        </w:rPr>
        <w:tab/>
      </w:r>
      <w:r w:rsidR="00CE414F" w:rsidRPr="00D05707">
        <w:rPr>
          <w:rFonts w:ascii="Arial" w:hAnsi="Arial" w:cs="Arial"/>
          <w:sz w:val="22"/>
          <w:szCs w:val="22"/>
        </w:rPr>
        <w:t>2001</w:t>
      </w:r>
    </w:p>
    <w:p w14:paraId="2D267BA0" w14:textId="77777777" w:rsidR="001430D6" w:rsidRPr="00D05707" w:rsidRDefault="001430D6" w:rsidP="003F7544">
      <w:pPr>
        <w:tabs>
          <w:tab w:val="left" w:pos="720"/>
          <w:tab w:val="right" w:pos="10800"/>
        </w:tabs>
        <w:spacing w:line="360" w:lineRule="auto"/>
        <w:rPr>
          <w:rFonts w:ascii="Arial"/>
        </w:rPr>
      </w:pPr>
      <w:r w:rsidRPr="00D05707">
        <w:rPr>
          <w:rFonts w:ascii="Arial"/>
        </w:rPr>
        <w:t>Society for Research on Biological Rhythms student travel award</w:t>
      </w:r>
      <w:r w:rsidR="00CE414F" w:rsidRPr="00D05707">
        <w:rPr>
          <w:rFonts w:ascii="Arial"/>
        </w:rPr>
        <w:tab/>
      </w:r>
      <w:r w:rsidR="00CE414F" w:rsidRPr="00D05707">
        <w:rPr>
          <w:rFonts w:ascii="Arial" w:hAnsi="Arial" w:cs="Arial"/>
          <w:sz w:val="22"/>
          <w:szCs w:val="22"/>
        </w:rPr>
        <w:t>1998</w:t>
      </w:r>
    </w:p>
    <w:p w14:paraId="38616CC9" w14:textId="77777777" w:rsidR="001430D6" w:rsidRPr="00D05707" w:rsidRDefault="001430D6" w:rsidP="003F7544">
      <w:pPr>
        <w:tabs>
          <w:tab w:val="left" w:pos="720"/>
          <w:tab w:val="right" w:pos="10800"/>
        </w:tabs>
        <w:spacing w:line="360" w:lineRule="auto"/>
        <w:rPr>
          <w:rFonts w:ascii="Arial"/>
        </w:rPr>
      </w:pPr>
      <w:r w:rsidRPr="00D05707">
        <w:rPr>
          <w:rFonts w:ascii="Arial"/>
        </w:rPr>
        <w:t>EEBB Program Michigan State University, Research Award</w:t>
      </w:r>
      <w:r w:rsidR="00CE414F" w:rsidRPr="00D05707">
        <w:rPr>
          <w:rFonts w:ascii="Arial"/>
        </w:rPr>
        <w:tab/>
      </w:r>
      <w:r w:rsidR="00CE414F" w:rsidRPr="00D05707">
        <w:rPr>
          <w:rFonts w:ascii="Arial"/>
          <w:sz w:val="22"/>
          <w:szCs w:val="22"/>
        </w:rPr>
        <w:t>1997-</w:t>
      </w:r>
      <w:r w:rsidR="00CE414F" w:rsidRPr="00D05707">
        <w:rPr>
          <w:rFonts w:ascii="Arial" w:hAnsi="Arial" w:cs="Arial"/>
          <w:sz w:val="22"/>
          <w:szCs w:val="22"/>
        </w:rPr>
        <w:t>2002</w:t>
      </w:r>
    </w:p>
    <w:p w14:paraId="0C9735B0" w14:textId="77777777" w:rsidR="001430D6" w:rsidRPr="00D05707" w:rsidRDefault="001430D6" w:rsidP="003F7544">
      <w:pPr>
        <w:tabs>
          <w:tab w:val="left" w:pos="720"/>
          <w:tab w:val="right" w:pos="10800"/>
        </w:tabs>
        <w:spacing w:line="360" w:lineRule="auto"/>
        <w:rPr>
          <w:rFonts w:ascii="Arial"/>
        </w:rPr>
      </w:pPr>
      <w:r w:rsidRPr="00D05707">
        <w:rPr>
          <w:rFonts w:ascii="Arial"/>
        </w:rPr>
        <w:t>Zoology Department Michigan State University, Research Award</w:t>
      </w:r>
      <w:r w:rsidR="00CE414F" w:rsidRPr="00D05707">
        <w:rPr>
          <w:rFonts w:ascii="Arial"/>
        </w:rPr>
        <w:tab/>
      </w:r>
      <w:r w:rsidR="00CE414F" w:rsidRPr="00D05707">
        <w:rPr>
          <w:rFonts w:ascii="Arial"/>
          <w:sz w:val="22"/>
          <w:szCs w:val="22"/>
        </w:rPr>
        <w:t>1997-</w:t>
      </w:r>
      <w:r w:rsidR="00CE414F" w:rsidRPr="00D05707">
        <w:rPr>
          <w:rFonts w:ascii="Arial" w:hAnsi="Arial" w:cs="Arial"/>
          <w:sz w:val="22"/>
          <w:szCs w:val="22"/>
        </w:rPr>
        <w:t>2002</w:t>
      </w:r>
    </w:p>
    <w:p w14:paraId="1FF34C2C" w14:textId="77777777" w:rsidR="00CE414F" w:rsidRPr="00D05707" w:rsidRDefault="001430D6" w:rsidP="003F7544">
      <w:pPr>
        <w:tabs>
          <w:tab w:val="left" w:pos="720"/>
          <w:tab w:val="right" w:pos="10800"/>
        </w:tabs>
        <w:spacing w:line="360" w:lineRule="auto"/>
        <w:rPr>
          <w:rFonts w:ascii="Arial"/>
        </w:rPr>
      </w:pPr>
      <w:r w:rsidRPr="00D05707">
        <w:rPr>
          <w:rFonts w:ascii="Arial"/>
        </w:rPr>
        <w:t>College of Natural Sciences Recruiting Fellowship</w:t>
      </w:r>
      <w:r w:rsidR="00CE414F" w:rsidRPr="00D05707">
        <w:rPr>
          <w:rFonts w:ascii="Arial"/>
        </w:rPr>
        <w:tab/>
      </w:r>
      <w:r w:rsidR="00CE414F" w:rsidRPr="00D05707">
        <w:rPr>
          <w:rFonts w:ascii="Arial" w:hAnsi="Arial" w:cs="Arial"/>
          <w:sz w:val="22"/>
          <w:szCs w:val="22"/>
        </w:rPr>
        <w:t>1997</w:t>
      </w:r>
    </w:p>
    <w:p w14:paraId="53BE0668" w14:textId="77777777" w:rsidR="00CE414F" w:rsidRDefault="00CE414F" w:rsidP="00CE414F">
      <w:pPr>
        <w:tabs>
          <w:tab w:val="left" w:pos="720"/>
          <w:tab w:val="right" w:pos="9360"/>
        </w:tabs>
        <w:rPr>
          <w:rFonts w:ascii="Arial"/>
          <w:b/>
          <w:i/>
          <w:sz w:val="28"/>
        </w:rPr>
      </w:pPr>
    </w:p>
    <w:p w14:paraId="3C089621" w14:textId="77777777" w:rsidR="00CE414F" w:rsidRDefault="00CE414F" w:rsidP="00CE414F">
      <w:pPr>
        <w:tabs>
          <w:tab w:val="left" w:pos="720"/>
          <w:tab w:val="right" w:pos="9360"/>
        </w:tabs>
        <w:rPr>
          <w:rFonts w:ascii="Arial" w:hAnsi="Arial" w:cs="Arial"/>
          <w:b/>
          <w:bCs/>
          <w:smallCaps/>
          <w:sz w:val="22"/>
          <w:u w:val="single"/>
        </w:rPr>
      </w:pPr>
      <w:r>
        <w:rPr>
          <w:rFonts w:ascii="Arial"/>
          <w:b/>
          <w:i/>
          <w:sz w:val="28"/>
        </w:rPr>
        <w:t>RESEARCH SUPPORT</w:t>
      </w:r>
    </w:p>
    <w:p w14:paraId="30743B5E" w14:textId="77777777" w:rsidR="00CE414F" w:rsidRDefault="00CE414F" w:rsidP="00CE414F">
      <w:pPr>
        <w:tabs>
          <w:tab w:val="left" w:pos="720"/>
          <w:tab w:val="right" w:pos="9360"/>
        </w:tabs>
        <w:rPr>
          <w:rFonts w:ascii="Arial" w:hAnsi="Arial" w:cs="Arial"/>
          <w:b/>
          <w:bCs/>
          <w:smallCaps/>
          <w:sz w:val="22"/>
          <w:u w:val="single"/>
        </w:rPr>
      </w:pPr>
      <w:r>
        <w:rPr>
          <w:rFonts w:ascii="Arial" w:hAnsi="Arial" w:cs="Arial"/>
          <w:b/>
          <w:bCs/>
          <w:smallCaps/>
          <w:sz w:val="22"/>
          <w:u w:val="single"/>
        </w:rPr>
        <w:tab/>
      </w:r>
      <w:r>
        <w:rPr>
          <w:rFonts w:ascii="Arial" w:hAnsi="Arial" w:cs="Arial"/>
          <w:b/>
          <w:bCs/>
          <w:smallCaps/>
          <w:sz w:val="22"/>
          <w:u w:val="single"/>
        </w:rPr>
        <w:tab/>
      </w:r>
      <w:r>
        <w:rPr>
          <w:rFonts w:ascii="Arial" w:hAnsi="Arial" w:cs="Arial"/>
          <w:b/>
          <w:bCs/>
          <w:smallCaps/>
          <w:sz w:val="22"/>
          <w:u w:val="single"/>
        </w:rPr>
        <w:tab/>
      </w:r>
      <w:r w:rsidR="003F7544">
        <w:rPr>
          <w:rFonts w:ascii="Arial" w:hAnsi="Arial" w:cs="Arial"/>
          <w:b/>
          <w:bCs/>
          <w:smallCaps/>
          <w:sz w:val="22"/>
          <w:u w:val="single"/>
        </w:rPr>
        <w:tab/>
      </w:r>
    </w:p>
    <w:p w14:paraId="3BDFE34B" w14:textId="77777777" w:rsidR="00FB1ED5" w:rsidRDefault="00FB1ED5" w:rsidP="004C0BB7">
      <w:pPr>
        <w:pStyle w:val="DataField11pt-Single"/>
        <w:jc w:val="both"/>
        <w:rPr>
          <w:sz w:val="24"/>
          <w:szCs w:val="24"/>
        </w:rPr>
      </w:pPr>
      <w:bookmarkStart w:id="0" w:name="_Hlk65063906"/>
    </w:p>
    <w:p w14:paraId="31C5A637" w14:textId="070F292C" w:rsidR="00FB1ED5" w:rsidRPr="00FB1ED5" w:rsidRDefault="00FB1ED5" w:rsidP="004C0BB7">
      <w:pPr>
        <w:pStyle w:val="DataField11pt-Single"/>
        <w:jc w:val="both"/>
        <w:rPr>
          <w:b/>
          <w:bCs/>
          <w:i/>
          <w:iCs/>
          <w:sz w:val="24"/>
          <w:szCs w:val="24"/>
        </w:rPr>
      </w:pPr>
      <w:r w:rsidRPr="00FB1ED5">
        <w:rPr>
          <w:b/>
          <w:bCs/>
          <w:i/>
          <w:iCs/>
          <w:sz w:val="24"/>
          <w:szCs w:val="24"/>
        </w:rPr>
        <w:t>Current</w:t>
      </w:r>
    </w:p>
    <w:p w14:paraId="6BEEC71D" w14:textId="77777777" w:rsidR="00FB1ED5" w:rsidRDefault="00FB1ED5" w:rsidP="004C0BB7">
      <w:pPr>
        <w:pStyle w:val="DataField11pt-Single"/>
        <w:jc w:val="both"/>
        <w:rPr>
          <w:sz w:val="24"/>
          <w:szCs w:val="24"/>
        </w:rPr>
      </w:pPr>
    </w:p>
    <w:p w14:paraId="2AC94C63" w14:textId="01968B64" w:rsidR="003B3B06" w:rsidRPr="00D05707" w:rsidRDefault="003B3B06" w:rsidP="00B77017">
      <w:pPr>
        <w:tabs>
          <w:tab w:val="left" w:pos="720"/>
          <w:tab w:val="right" w:pos="10800"/>
        </w:tabs>
        <w:contextualSpacing/>
      </w:pPr>
      <w:r w:rsidRPr="00B77017">
        <w:rPr>
          <w:rFonts w:ascii="Arial"/>
        </w:rPr>
        <w:t>1R01ES032163-01</w:t>
      </w:r>
      <w:r w:rsidR="004C0BB7">
        <w:tab/>
      </w:r>
      <w:r w:rsidRPr="00D05707">
        <w:rPr>
          <w:szCs w:val="22"/>
        </w:rPr>
        <w:t>8/17/2020</w:t>
      </w:r>
      <w:r w:rsidRPr="00D05707">
        <w:t>-</w:t>
      </w:r>
      <w:r w:rsidRPr="00D05707">
        <w:rPr>
          <w:szCs w:val="22"/>
        </w:rPr>
        <w:t>5/31/2024</w:t>
      </w:r>
    </w:p>
    <w:bookmarkEnd w:id="0"/>
    <w:p w14:paraId="07844CC8" w14:textId="77777777" w:rsidR="003B3B06" w:rsidRPr="00D05707" w:rsidRDefault="003B3B06" w:rsidP="003B3B06">
      <w:pPr>
        <w:pStyle w:val="DataField11pt-Single"/>
        <w:rPr>
          <w:i/>
          <w:iCs/>
          <w:sz w:val="24"/>
          <w:szCs w:val="24"/>
        </w:rPr>
      </w:pPr>
      <w:r w:rsidRPr="00D05707">
        <w:rPr>
          <w:i/>
          <w:iCs/>
          <w:sz w:val="24"/>
          <w:szCs w:val="24"/>
        </w:rPr>
        <w:t>NIH</w:t>
      </w:r>
    </w:p>
    <w:p w14:paraId="79824DD3" w14:textId="77777777" w:rsidR="003B3B06" w:rsidRPr="00D05707" w:rsidRDefault="003B3B06" w:rsidP="003B3B06">
      <w:pPr>
        <w:pStyle w:val="DataField11pt-Single"/>
        <w:rPr>
          <w:sz w:val="24"/>
          <w:szCs w:val="24"/>
        </w:rPr>
      </w:pPr>
      <w:r w:rsidRPr="00D05707">
        <w:rPr>
          <w:sz w:val="24"/>
          <w:szCs w:val="24"/>
        </w:rPr>
        <w:t>Gender and sex differences in phthalate-induced toxicity in the reproductive system</w:t>
      </w:r>
    </w:p>
    <w:p w14:paraId="16F08833" w14:textId="089366D2" w:rsidR="003B3B06" w:rsidRDefault="003B3B06" w:rsidP="003B3B06">
      <w:pPr>
        <w:pStyle w:val="DataField11pt-Single"/>
        <w:rPr>
          <w:rStyle w:val="Strong"/>
          <w:b w:val="0"/>
          <w:bCs w:val="0"/>
          <w:sz w:val="24"/>
          <w:szCs w:val="24"/>
        </w:rPr>
      </w:pPr>
      <w:r w:rsidRPr="00D05707">
        <w:rPr>
          <w:rStyle w:val="Strong"/>
          <w:b w:val="0"/>
          <w:bCs w:val="0"/>
          <w:sz w:val="24"/>
          <w:szCs w:val="24"/>
        </w:rPr>
        <w:t xml:space="preserve">This project examines the mechanisms by which a phthalate mixture impacts male and female reproductive physiology and behaviors. </w:t>
      </w:r>
    </w:p>
    <w:p w14:paraId="19DC3FFD" w14:textId="65E71225" w:rsidR="00FB4EA6" w:rsidRPr="00D05707" w:rsidRDefault="00FB4EA6" w:rsidP="003B3B06">
      <w:pPr>
        <w:pStyle w:val="DataField11pt-Single"/>
        <w:rPr>
          <w:rStyle w:val="Strong"/>
          <w:b w:val="0"/>
          <w:bCs w:val="0"/>
          <w:sz w:val="24"/>
          <w:szCs w:val="24"/>
        </w:rPr>
      </w:pPr>
      <w:r>
        <w:rPr>
          <w:rStyle w:val="Strong"/>
          <w:b w:val="0"/>
          <w:bCs w:val="0"/>
          <w:sz w:val="24"/>
          <w:szCs w:val="24"/>
        </w:rPr>
        <w:t>Role: co-PI</w:t>
      </w:r>
    </w:p>
    <w:p w14:paraId="24A5B969" w14:textId="77777777" w:rsidR="003B3B06" w:rsidRDefault="003B3B06" w:rsidP="003B3B06">
      <w:pPr>
        <w:pStyle w:val="DataField11pt-Single"/>
        <w:rPr>
          <w:rStyle w:val="Strong"/>
          <w:b w:val="0"/>
        </w:rPr>
      </w:pPr>
    </w:p>
    <w:p w14:paraId="2714A311" w14:textId="45FBD676" w:rsidR="00B77017" w:rsidRDefault="003B3B06" w:rsidP="00B77017">
      <w:pPr>
        <w:tabs>
          <w:tab w:val="left" w:pos="720"/>
          <w:tab w:val="right" w:pos="10800"/>
        </w:tabs>
        <w:contextualSpacing/>
        <w:rPr>
          <w:rStyle w:val="Strong"/>
          <w:b w:val="0"/>
          <w:bCs w:val="0"/>
          <w:i/>
          <w:iCs/>
        </w:rPr>
      </w:pPr>
      <w:r w:rsidRPr="00B77017">
        <w:rPr>
          <w:rFonts w:ascii="Arial"/>
          <w:i/>
        </w:rPr>
        <w:t>Center for Social and Behavioral Science Small Grant Program</w:t>
      </w:r>
      <w:r w:rsidR="00B77017">
        <w:rPr>
          <w:rStyle w:val="Strong"/>
          <w:b w:val="0"/>
          <w:bCs w:val="0"/>
          <w:i/>
          <w:iCs/>
        </w:rPr>
        <w:tab/>
      </w:r>
      <w:r w:rsidR="00B77017" w:rsidRPr="00D05707">
        <w:rPr>
          <w:rStyle w:val="Strong"/>
          <w:b w:val="0"/>
          <w:bCs w:val="0"/>
        </w:rPr>
        <w:t>7/31/2020-7/31/2021</w:t>
      </w:r>
    </w:p>
    <w:p w14:paraId="00BDAD17" w14:textId="0730FF0B" w:rsidR="00FB1ED5" w:rsidRPr="00B77017" w:rsidRDefault="003B3B06" w:rsidP="00B77017">
      <w:pPr>
        <w:tabs>
          <w:tab w:val="left" w:pos="720"/>
          <w:tab w:val="right" w:pos="10800"/>
        </w:tabs>
        <w:contextualSpacing/>
        <w:rPr>
          <w:rStyle w:val="Strong"/>
          <w:b w:val="0"/>
          <w:bCs w:val="0"/>
          <w:i/>
        </w:rPr>
      </w:pPr>
      <w:r w:rsidRPr="00B77017">
        <w:rPr>
          <w:rFonts w:ascii="Arial"/>
          <w:i/>
        </w:rPr>
        <w:t>University of Illinois at Urbana Champaign</w:t>
      </w:r>
      <w:r w:rsidR="004C0BB7" w:rsidRPr="00B77017">
        <w:rPr>
          <w:rStyle w:val="Strong"/>
          <w:b w:val="0"/>
          <w:bCs w:val="0"/>
          <w:i/>
        </w:rPr>
        <w:t xml:space="preserve"> </w:t>
      </w:r>
      <w:r w:rsidR="00FB1ED5" w:rsidRPr="00B77017">
        <w:rPr>
          <w:rStyle w:val="Strong"/>
          <w:b w:val="0"/>
          <w:bCs w:val="0"/>
          <w:i/>
        </w:rPr>
        <w:tab/>
      </w:r>
    </w:p>
    <w:p w14:paraId="52EB9A33" w14:textId="77777777" w:rsidR="00FB1ED5" w:rsidRDefault="00FB1ED5" w:rsidP="004C0BB7">
      <w:pPr>
        <w:pStyle w:val="DataField11pt-Single"/>
        <w:rPr>
          <w:rStyle w:val="Strong"/>
          <w:b w:val="0"/>
          <w:bCs w:val="0"/>
          <w:sz w:val="24"/>
          <w:szCs w:val="22"/>
        </w:rPr>
      </w:pPr>
      <w:r w:rsidRPr="00FB1ED5">
        <w:rPr>
          <w:sz w:val="24"/>
          <w:szCs w:val="24"/>
        </w:rPr>
        <w:t>The influence of depression and modifiable lifestyle factors on sleep in menopausal women</w:t>
      </w:r>
      <w:r w:rsidR="004C0BB7" w:rsidRPr="00FB1ED5">
        <w:rPr>
          <w:rStyle w:val="Strong"/>
          <w:b w:val="0"/>
          <w:bCs w:val="0"/>
          <w:sz w:val="24"/>
          <w:szCs w:val="24"/>
        </w:rPr>
        <w:tab/>
      </w:r>
    </w:p>
    <w:p w14:paraId="2D767C25" w14:textId="77BE19AB" w:rsidR="003B3B06" w:rsidRPr="00FB1ED5" w:rsidRDefault="004C0BB7" w:rsidP="004C0BB7">
      <w:pPr>
        <w:pStyle w:val="DataField11pt-Single"/>
        <w:rPr>
          <w:rStyle w:val="Strong"/>
          <w:b w:val="0"/>
          <w:bCs w:val="0"/>
          <w:i/>
          <w:iCs/>
          <w:sz w:val="24"/>
          <w:szCs w:val="22"/>
        </w:rPr>
      </w:pPr>
      <w:r>
        <w:rPr>
          <w:rStyle w:val="Strong"/>
          <w:b w:val="0"/>
          <w:bCs w:val="0"/>
          <w:sz w:val="24"/>
          <w:szCs w:val="22"/>
        </w:rPr>
        <w:t xml:space="preserve">Role: </w:t>
      </w:r>
      <w:r w:rsidR="00FB4EA6">
        <w:rPr>
          <w:rStyle w:val="Strong"/>
          <w:b w:val="0"/>
          <w:bCs w:val="0"/>
          <w:sz w:val="24"/>
          <w:szCs w:val="22"/>
        </w:rPr>
        <w:t>co-</w:t>
      </w:r>
      <w:r>
        <w:rPr>
          <w:rStyle w:val="Strong"/>
          <w:b w:val="0"/>
          <w:bCs w:val="0"/>
          <w:sz w:val="24"/>
          <w:szCs w:val="22"/>
        </w:rPr>
        <w:t>PI</w:t>
      </w:r>
      <w:r>
        <w:rPr>
          <w:rStyle w:val="Strong"/>
          <w:b w:val="0"/>
          <w:bCs w:val="0"/>
          <w:sz w:val="24"/>
          <w:szCs w:val="22"/>
        </w:rPr>
        <w:tab/>
      </w:r>
      <w:r>
        <w:rPr>
          <w:rStyle w:val="Strong"/>
          <w:b w:val="0"/>
          <w:bCs w:val="0"/>
          <w:sz w:val="24"/>
          <w:szCs w:val="22"/>
        </w:rPr>
        <w:tab/>
      </w:r>
      <w:r>
        <w:rPr>
          <w:rStyle w:val="Strong"/>
          <w:b w:val="0"/>
          <w:bCs w:val="0"/>
          <w:sz w:val="24"/>
          <w:szCs w:val="22"/>
        </w:rPr>
        <w:tab/>
      </w:r>
      <w:r>
        <w:rPr>
          <w:rStyle w:val="Strong"/>
          <w:b w:val="0"/>
          <w:bCs w:val="0"/>
          <w:sz w:val="24"/>
          <w:szCs w:val="22"/>
        </w:rPr>
        <w:tab/>
      </w:r>
    </w:p>
    <w:p w14:paraId="21AA8B7A" w14:textId="77777777" w:rsidR="004C0BB7" w:rsidRDefault="004C0BB7" w:rsidP="004C0BB7">
      <w:pPr>
        <w:pStyle w:val="DataField11pt-Single"/>
        <w:rPr>
          <w:i/>
        </w:rPr>
      </w:pPr>
    </w:p>
    <w:p w14:paraId="761654A5" w14:textId="151E101C" w:rsidR="0056561F" w:rsidRPr="0056561F" w:rsidRDefault="0056561F" w:rsidP="0056561F">
      <w:pPr>
        <w:tabs>
          <w:tab w:val="left" w:pos="720"/>
          <w:tab w:val="right" w:pos="10800"/>
        </w:tabs>
        <w:contextualSpacing/>
        <w:rPr>
          <w:rFonts w:ascii="Arial"/>
        </w:rPr>
      </w:pPr>
      <w:r w:rsidRPr="0056561F">
        <w:rPr>
          <w:rFonts w:ascii="Arial"/>
          <w:i/>
        </w:rPr>
        <w:t>Companion</w:t>
      </w:r>
      <w:r>
        <w:rPr>
          <w:rFonts w:ascii="Arial"/>
          <w:i/>
        </w:rPr>
        <w:t xml:space="preserve"> </w:t>
      </w:r>
      <w:r w:rsidRPr="0056561F">
        <w:rPr>
          <w:rFonts w:ascii="Arial"/>
          <w:i/>
        </w:rPr>
        <w:t>Animal Research Grant Program</w:t>
      </w:r>
      <w:r>
        <w:rPr>
          <w:rFonts w:ascii="Arial"/>
          <w:i/>
        </w:rPr>
        <w:tab/>
      </w:r>
      <w:r w:rsidRPr="00D05707">
        <w:rPr>
          <w:rFonts w:ascii="Arial"/>
          <w:i/>
          <w:sz w:val="22"/>
          <w:szCs w:val="22"/>
        </w:rPr>
        <w:t xml:space="preserve"> </w:t>
      </w:r>
      <w:r w:rsidRPr="00D05707">
        <w:rPr>
          <w:rFonts w:ascii="Arial"/>
          <w:sz w:val="22"/>
          <w:szCs w:val="22"/>
        </w:rPr>
        <w:t>1/2020-</w:t>
      </w:r>
      <w:r w:rsidR="004C0BB7">
        <w:rPr>
          <w:rFonts w:ascii="Arial"/>
          <w:sz w:val="22"/>
          <w:szCs w:val="22"/>
        </w:rPr>
        <w:t>4</w:t>
      </w:r>
      <w:r w:rsidRPr="00D05707">
        <w:rPr>
          <w:rFonts w:ascii="Arial"/>
          <w:sz w:val="22"/>
          <w:szCs w:val="22"/>
        </w:rPr>
        <w:t>/202</w:t>
      </w:r>
      <w:r w:rsidR="004C0BB7">
        <w:rPr>
          <w:rFonts w:ascii="Arial"/>
          <w:sz w:val="22"/>
          <w:szCs w:val="22"/>
        </w:rPr>
        <w:t>1</w:t>
      </w:r>
    </w:p>
    <w:p w14:paraId="51BA336E" w14:textId="77777777" w:rsidR="0056561F" w:rsidRPr="0056561F" w:rsidRDefault="0056561F" w:rsidP="0056561F">
      <w:pPr>
        <w:tabs>
          <w:tab w:val="left" w:pos="720"/>
          <w:tab w:val="right" w:pos="10800"/>
        </w:tabs>
        <w:contextualSpacing/>
        <w:rPr>
          <w:rFonts w:ascii="Arial"/>
        </w:rPr>
      </w:pPr>
      <w:r w:rsidRPr="0056561F">
        <w:rPr>
          <w:rFonts w:ascii="Arial"/>
        </w:rPr>
        <w:t>The Association of Uri</w:t>
      </w:r>
      <w:r>
        <w:rPr>
          <w:rFonts w:ascii="Arial"/>
        </w:rPr>
        <w:t xml:space="preserve">nary Phthalate Metabolites with </w:t>
      </w:r>
      <w:r w:rsidRPr="0056561F">
        <w:rPr>
          <w:rFonts w:ascii="Arial"/>
        </w:rPr>
        <w:t>Feline Hyperthyroidism</w:t>
      </w:r>
    </w:p>
    <w:p w14:paraId="6F53D59B" w14:textId="77777777" w:rsidR="0056561F" w:rsidRDefault="0056561F" w:rsidP="003F7544">
      <w:pPr>
        <w:tabs>
          <w:tab w:val="left" w:pos="720"/>
          <w:tab w:val="right" w:pos="10800"/>
        </w:tabs>
        <w:contextualSpacing/>
        <w:rPr>
          <w:rFonts w:ascii="Arial"/>
        </w:rPr>
      </w:pPr>
      <w:r>
        <w:rPr>
          <w:rFonts w:ascii="Arial"/>
        </w:rPr>
        <w:t>$9,312</w:t>
      </w:r>
    </w:p>
    <w:p w14:paraId="7E36828E" w14:textId="77777777" w:rsidR="0056561F" w:rsidRPr="0056561F" w:rsidRDefault="0056561F" w:rsidP="003F7544">
      <w:pPr>
        <w:tabs>
          <w:tab w:val="left" w:pos="720"/>
          <w:tab w:val="right" w:pos="10800"/>
        </w:tabs>
        <w:contextualSpacing/>
        <w:rPr>
          <w:rFonts w:ascii="Arial"/>
        </w:rPr>
      </w:pPr>
      <w:r>
        <w:rPr>
          <w:rFonts w:ascii="Arial"/>
        </w:rPr>
        <w:t>Role: PI</w:t>
      </w:r>
    </w:p>
    <w:p w14:paraId="0C3B8D7B" w14:textId="77777777" w:rsidR="0056561F" w:rsidRDefault="0056561F" w:rsidP="003F7544">
      <w:pPr>
        <w:tabs>
          <w:tab w:val="left" w:pos="720"/>
          <w:tab w:val="right" w:pos="10800"/>
        </w:tabs>
        <w:contextualSpacing/>
        <w:rPr>
          <w:rFonts w:ascii="Arial"/>
          <w:i/>
        </w:rPr>
      </w:pPr>
    </w:p>
    <w:p w14:paraId="63AF5FF4" w14:textId="5FF23855" w:rsidR="00CE414F" w:rsidRPr="003F7544" w:rsidRDefault="00CE414F" w:rsidP="003F7544">
      <w:pPr>
        <w:tabs>
          <w:tab w:val="left" w:pos="720"/>
          <w:tab w:val="right" w:pos="10800"/>
        </w:tabs>
        <w:contextualSpacing/>
        <w:rPr>
          <w:rFonts w:ascii="Arial" w:eastAsia="Arial" w:hAnsi="Arial" w:cs="Arial"/>
        </w:rPr>
      </w:pPr>
      <w:r>
        <w:rPr>
          <w:rFonts w:ascii="Arial"/>
          <w:i/>
        </w:rPr>
        <w:t>Carle Illinois Collaborative Research Seed Funding</w:t>
      </w:r>
      <w:r>
        <w:rPr>
          <w:rFonts w:ascii="Arial"/>
          <w:i/>
          <w:spacing w:val="-13"/>
        </w:rPr>
        <w:t xml:space="preserve"> </w:t>
      </w:r>
      <w:r>
        <w:rPr>
          <w:rFonts w:ascii="Arial"/>
          <w:i/>
        </w:rPr>
        <w:t>Program</w:t>
      </w:r>
      <w:r w:rsidR="003F7544">
        <w:rPr>
          <w:rFonts w:ascii="Arial"/>
        </w:rPr>
        <w:t xml:space="preserve"> </w:t>
      </w:r>
      <w:r w:rsidR="003F7544">
        <w:rPr>
          <w:rFonts w:ascii="Arial"/>
        </w:rPr>
        <w:tab/>
      </w:r>
      <w:r w:rsidR="003F7544" w:rsidRPr="00D05707">
        <w:rPr>
          <w:rFonts w:ascii="Arial"/>
          <w:sz w:val="22"/>
          <w:szCs w:val="22"/>
        </w:rPr>
        <w:t>8/2017-8/20</w:t>
      </w:r>
      <w:r w:rsidR="000934AB" w:rsidRPr="00D05707">
        <w:rPr>
          <w:rFonts w:ascii="Arial"/>
          <w:sz w:val="22"/>
          <w:szCs w:val="22"/>
        </w:rPr>
        <w:t>2</w:t>
      </w:r>
      <w:r w:rsidR="003B3B06" w:rsidRPr="00D05707">
        <w:rPr>
          <w:rFonts w:ascii="Arial"/>
          <w:sz w:val="22"/>
          <w:szCs w:val="22"/>
        </w:rPr>
        <w:t>1</w:t>
      </w:r>
    </w:p>
    <w:p w14:paraId="5A00FD4A" w14:textId="77777777" w:rsidR="00CE414F" w:rsidRDefault="00CE414F" w:rsidP="003F7544">
      <w:pPr>
        <w:pStyle w:val="TableParagraph"/>
        <w:spacing w:before="41"/>
        <w:ind w:right="696"/>
        <w:rPr>
          <w:rFonts w:ascii="Arial" w:eastAsia="Arial" w:hAnsi="Arial" w:cs="Arial"/>
          <w:sz w:val="24"/>
          <w:szCs w:val="24"/>
        </w:rPr>
      </w:pPr>
      <w:r>
        <w:rPr>
          <w:rFonts w:ascii="Arial"/>
          <w:sz w:val="24"/>
        </w:rPr>
        <w:t>Impact of hormonal changes and environmental chemicals on</w:t>
      </w:r>
      <w:r>
        <w:rPr>
          <w:rFonts w:ascii="Arial"/>
          <w:spacing w:val="-27"/>
          <w:sz w:val="24"/>
        </w:rPr>
        <w:t xml:space="preserve"> </w:t>
      </w:r>
      <w:r>
        <w:rPr>
          <w:rFonts w:ascii="Arial"/>
          <w:sz w:val="24"/>
        </w:rPr>
        <w:t>sleep disruptions in a population of menopausal</w:t>
      </w:r>
      <w:r>
        <w:rPr>
          <w:rFonts w:ascii="Arial"/>
          <w:spacing w:val="-17"/>
          <w:sz w:val="24"/>
        </w:rPr>
        <w:t xml:space="preserve"> </w:t>
      </w:r>
      <w:r>
        <w:rPr>
          <w:rFonts w:ascii="Arial"/>
          <w:sz w:val="24"/>
        </w:rPr>
        <w:t>women</w:t>
      </w:r>
    </w:p>
    <w:p w14:paraId="7301DE11" w14:textId="77777777" w:rsidR="00CE414F" w:rsidRDefault="00CE414F" w:rsidP="003F7544">
      <w:pPr>
        <w:pStyle w:val="TableParagraph"/>
        <w:rPr>
          <w:rFonts w:ascii="Arial"/>
          <w:sz w:val="24"/>
        </w:rPr>
      </w:pPr>
      <w:r>
        <w:rPr>
          <w:rFonts w:ascii="Arial"/>
          <w:sz w:val="24"/>
        </w:rPr>
        <w:t>$50,000</w:t>
      </w:r>
    </w:p>
    <w:p w14:paraId="29B11861" w14:textId="77777777" w:rsidR="00CE414F" w:rsidRDefault="00CE414F" w:rsidP="003F7544">
      <w:pPr>
        <w:pStyle w:val="TableParagraph"/>
        <w:rPr>
          <w:rFonts w:ascii="Arial"/>
          <w:sz w:val="24"/>
        </w:rPr>
      </w:pPr>
      <w:proofErr w:type="spellStart"/>
      <w:proofErr w:type="gramStart"/>
      <w:r>
        <w:rPr>
          <w:rFonts w:ascii="Arial"/>
          <w:sz w:val="24"/>
        </w:rPr>
        <w:t>Role:PI</w:t>
      </w:r>
      <w:proofErr w:type="spellEnd"/>
      <w:proofErr w:type="gramEnd"/>
    </w:p>
    <w:p w14:paraId="0A0111CA" w14:textId="77777777" w:rsidR="003F7544" w:rsidRDefault="003F7544" w:rsidP="003F7544">
      <w:pPr>
        <w:pStyle w:val="TableParagraph"/>
        <w:rPr>
          <w:rFonts w:ascii="Arial"/>
          <w:sz w:val="24"/>
        </w:rPr>
      </w:pPr>
    </w:p>
    <w:p w14:paraId="4A25A51A" w14:textId="268EEBE9" w:rsidR="00FB1ED5" w:rsidRDefault="00FB1ED5" w:rsidP="00FB1ED5">
      <w:pPr>
        <w:pStyle w:val="DataField11pt-Single"/>
        <w:jc w:val="both"/>
        <w:rPr>
          <w:rFonts w:eastAsia="Calibri" w:hAnsi="Calibri" w:cs="Times New Roman"/>
          <w:i/>
          <w:szCs w:val="22"/>
        </w:rPr>
      </w:pPr>
      <w:r w:rsidRPr="00FB1ED5">
        <w:rPr>
          <w:b/>
          <w:bCs/>
          <w:i/>
          <w:iCs/>
          <w:sz w:val="24"/>
          <w:szCs w:val="24"/>
        </w:rPr>
        <w:t>C</w:t>
      </w:r>
      <w:r>
        <w:rPr>
          <w:b/>
          <w:bCs/>
          <w:i/>
          <w:iCs/>
          <w:sz w:val="24"/>
          <w:szCs w:val="24"/>
        </w:rPr>
        <w:t>ompleted</w:t>
      </w:r>
    </w:p>
    <w:p w14:paraId="0ABE487F" w14:textId="77777777" w:rsidR="00FB1ED5" w:rsidRDefault="00FB1ED5" w:rsidP="003F7544">
      <w:pPr>
        <w:tabs>
          <w:tab w:val="left" w:pos="720"/>
          <w:tab w:val="right" w:pos="10800"/>
        </w:tabs>
        <w:contextualSpacing/>
        <w:rPr>
          <w:rFonts w:ascii="Arial" w:eastAsia="Calibri" w:hAnsi="Calibri" w:cs="Times New Roman"/>
          <w:i/>
          <w:szCs w:val="22"/>
        </w:rPr>
      </w:pPr>
    </w:p>
    <w:p w14:paraId="66142FF9" w14:textId="213BB5E8" w:rsidR="00CE414F" w:rsidRPr="00CE414F" w:rsidRDefault="00CE414F" w:rsidP="003F7544">
      <w:pPr>
        <w:tabs>
          <w:tab w:val="left" w:pos="720"/>
          <w:tab w:val="right" w:pos="10800"/>
        </w:tabs>
        <w:contextualSpacing/>
        <w:rPr>
          <w:rFonts w:ascii="Arial" w:eastAsia="Arial" w:hAnsi="Arial" w:cs="Arial"/>
        </w:rPr>
      </w:pPr>
      <w:r w:rsidRPr="00CE414F">
        <w:rPr>
          <w:rFonts w:ascii="Arial" w:eastAsia="Calibri" w:hAnsi="Calibri" w:cs="Times New Roman"/>
          <w:i/>
          <w:szCs w:val="22"/>
        </w:rPr>
        <w:t>University of Illinois Campus Research</w:t>
      </w:r>
      <w:r w:rsidRPr="00CE414F">
        <w:rPr>
          <w:rFonts w:ascii="Arial" w:eastAsia="Calibri" w:hAnsi="Calibri" w:cs="Times New Roman"/>
          <w:i/>
          <w:spacing w:val="-9"/>
          <w:szCs w:val="22"/>
        </w:rPr>
        <w:t xml:space="preserve"> </w:t>
      </w:r>
      <w:r w:rsidRPr="00CE414F">
        <w:rPr>
          <w:rFonts w:ascii="Arial" w:eastAsia="Calibri" w:hAnsi="Calibri" w:cs="Times New Roman"/>
          <w:i/>
          <w:szCs w:val="22"/>
        </w:rPr>
        <w:t>Board</w:t>
      </w:r>
      <w:r w:rsidR="003F7544">
        <w:rPr>
          <w:rFonts w:ascii="Arial" w:eastAsia="Calibri" w:hAnsi="Calibri" w:cs="Times New Roman"/>
          <w:i/>
          <w:szCs w:val="22"/>
        </w:rPr>
        <w:tab/>
      </w:r>
      <w:r w:rsidR="003F7544" w:rsidRPr="00D05707">
        <w:rPr>
          <w:rFonts w:ascii="Arial"/>
          <w:sz w:val="22"/>
          <w:szCs w:val="22"/>
        </w:rPr>
        <w:t>1/2013-12/2013</w:t>
      </w:r>
    </w:p>
    <w:p w14:paraId="2F814923" w14:textId="77777777" w:rsidR="00CE414F" w:rsidRPr="00CE414F" w:rsidRDefault="00CE414F" w:rsidP="003F7544">
      <w:pPr>
        <w:widowControl w:val="0"/>
        <w:spacing w:before="43"/>
        <w:ind w:right="382"/>
        <w:rPr>
          <w:rFonts w:ascii="Arial" w:eastAsia="Arial" w:hAnsi="Arial" w:cs="Arial"/>
        </w:rPr>
      </w:pPr>
      <w:r w:rsidRPr="00CE414F">
        <w:rPr>
          <w:rFonts w:ascii="Arial" w:eastAsia="Calibri" w:hAnsi="Calibri" w:cs="Times New Roman"/>
          <w:szCs w:val="22"/>
        </w:rPr>
        <w:t>Arnold O. Beckma</w:t>
      </w:r>
      <w:r w:rsidR="0056561F">
        <w:rPr>
          <w:rFonts w:ascii="Arial" w:eastAsia="Calibri" w:hAnsi="Calibri" w:cs="Times New Roman"/>
          <w:szCs w:val="22"/>
        </w:rPr>
        <w:t>n Award: This project determined</w:t>
      </w:r>
      <w:r w:rsidRPr="00CE414F">
        <w:rPr>
          <w:rFonts w:ascii="Arial" w:eastAsia="Calibri" w:hAnsi="Calibri" w:cs="Times New Roman"/>
          <w:szCs w:val="22"/>
        </w:rPr>
        <w:t xml:space="preserve"> the</w:t>
      </w:r>
      <w:r w:rsidRPr="00CE414F">
        <w:rPr>
          <w:rFonts w:ascii="Arial" w:eastAsia="Calibri" w:hAnsi="Calibri" w:cs="Times New Roman"/>
          <w:spacing w:val="-20"/>
          <w:szCs w:val="22"/>
        </w:rPr>
        <w:t xml:space="preserve"> </w:t>
      </w:r>
      <w:r w:rsidRPr="00CE414F">
        <w:rPr>
          <w:rFonts w:ascii="Arial" w:eastAsia="Calibri" w:hAnsi="Calibri" w:cs="Times New Roman"/>
          <w:szCs w:val="22"/>
        </w:rPr>
        <w:t>developmental period when estradiol modifies circadian</w:t>
      </w:r>
      <w:r w:rsidRPr="00CE414F">
        <w:rPr>
          <w:rFonts w:ascii="Arial" w:eastAsia="Calibri" w:hAnsi="Calibri" w:cs="Times New Roman"/>
          <w:spacing w:val="-16"/>
          <w:szCs w:val="22"/>
        </w:rPr>
        <w:t xml:space="preserve"> </w:t>
      </w:r>
      <w:r w:rsidRPr="00CE414F">
        <w:rPr>
          <w:rFonts w:ascii="Arial" w:eastAsia="Calibri" w:hAnsi="Calibri" w:cs="Times New Roman"/>
          <w:szCs w:val="22"/>
        </w:rPr>
        <w:t>rhythms</w:t>
      </w:r>
    </w:p>
    <w:p w14:paraId="0DDF89DA" w14:textId="77777777" w:rsidR="00CE414F" w:rsidRPr="00CE414F" w:rsidRDefault="00CE414F" w:rsidP="003F7544">
      <w:pPr>
        <w:widowControl w:val="0"/>
        <w:spacing w:before="3"/>
        <w:rPr>
          <w:rFonts w:ascii="Arial" w:eastAsia="Arial" w:hAnsi="Arial" w:cs="Arial"/>
        </w:rPr>
      </w:pPr>
      <w:r w:rsidRPr="00CE414F">
        <w:rPr>
          <w:rFonts w:ascii="Arial" w:eastAsia="Calibri" w:hAnsi="Calibri" w:cs="Times New Roman"/>
          <w:szCs w:val="22"/>
        </w:rPr>
        <w:t>$23,244</w:t>
      </w:r>
    </w:p>
    <w:p w14:paraId="53B82445" w14:textId="77777777" w:rsidR="00CE414F" w:rsidRDefault="00CE414F" w:rsidP="003F7544">
      <w:pPr>
        <w:pStyle w:val="TableParagraph"/>
        <w:rPr>
          <w:rFonts w:ascii="Arial" w:eastAsia="Calibri" w:hAnsi="Calibri" w:cs="Times New Roman"/>
          <w:sz w:val="24"/>
        </w:rPr>
      </w:pPr>
      <w:proofErr w:type="spellStart"/>
      <w:proofErr w:type="gramStart"/>
      <w:r w:rsidRPr="00CE414F">
        <w:rPr>
          <w:rFonts w:ascii="Arial" w:eastAsia="Calibri" w:hAnsi="Calibri" w:cs="Times New Roman"/>
          <w:sz w:val="24"/>
        </w:rPr>
        <w:t>Role:PI</w:t>
      </w:r>
      <w:proofErr w:type="spellEnd"/>
      <w:proofErr w:type="gramEnd"/>
    </w:p>
    <w:p w14:paraId="5A544E1F" w14:textId="77777777" w:rsidR="003F7544" w:rsidRDefault="003F7544" w:rsidP="003F7544">
      <w:pPr>
        <w:pStyle w:val="TableParagraph"/>
        <w:rPr>
          <w:rFonts w:ascii="Arial" w:eastAsia="Calibri" w:hAnsi="Calibri" w:cs="Times New Roman"/>
          <w:sz w:val="24"/>
        </w:rPr>
      </w:pPr>
    </w:p>
    <w:p w14:paraId="6F45DA0B" w14:textId="77777777" w:rsidR="00CE414F" w:rsidRPr="003F7544" w:rsidRDefault="00CE414F" w:rsidP="003F7544">
      <w:pPr>
        <w:tabs>
          <w:tab w:val="left" w:pos="720"/>
          <w:tab w:val="right" w:pos="10800"/>
        </w:tabs>
        <w:contextualSpacing/>
        <w:rPr>
          <w:rFonts w:ascii="Arial" w:eastAsia="Arial" w:hAnsi="Arial" w:cs="Arial"/>
        </w:rPr>
      </w:pPr>
      <w:r>
        <w:rPr>
          <w:rFonts w:ascii="Arial"/>
          <w:i/>
        </w:rPr>
        <w:t>University of Illinois Campus Research</w:t>
      </w:r>
      <w:r>
        <w:rPr>
          <w:rFonts w:ascii="Arial"/>
          <w:i/>
          <w:spacing w:val="-11"/>
        </w:rPr>
        <w:t xml:space="preserve"> </w:t>
      </w:r>
      <w:r>
        <w:rPr>
          <w:rFonts w:ascii="Arial"/>
          <w:i/>
        </w:rPr>
        <w:t>Board</w:t>
      </w:r>
      <w:r w:rsidR="003F7544">
        <w:rPr>
          <w:rFonts w:ascii="Arial"/>
        </w:rPr>
        <w:tab/>
      </w:r>
      <w:r w:rsidR="003F7544" w:rsidRPr="00D05707">
        <w:rPr>
          <w:rFonts w:ascii="Arial"/>
          <w:sz w:val="22"/>
          <w:szCs w:val="22"/>
        </w:rPr>
        <w:t>1/2011-12/2012</w:t>
      </w:r>
    </w:p>
    <w:p w14:paraId="65CACF94" w14:textId="77777777" w:rsidR="00CE414F" w:rsidRDefault="00CE414F" w:rsidP="003F7544">
      <w:pPr>
        <w:pStyle w:val="TableParagraph"/>
        <w:spacing w:before="43"/>
        <w:ind w:right="1508"/>
        <w:rPr>
          <w:rFonts w:ascii="Arial" w:eastAsia="Arial" w:hAnsi="Arial" w:cs="Arial"/>
          <w:sz w:val="24"/>
          <w:szCs w:val="24"/>
        </w:rPr>
      </w:pPr>
      <w:r>
        <w:rPr>
          <w:rFonts w:ascii="Arial"/>
          <w:sz w:val="24"/>
        </w:rPr>
        <w:t>This project determined the role of ovarian hormones on</w:t>
      </w:r>
      <w:r>
        <w:rPr>
          <w:rFonts w:ascii="Arial"/>
          <w:spacing w:val="-26"/>
          <w:sz w:val="24"/>
        </w:rPr>
        <w:t xml:space="preserve"> </w:t>
      </w:r>
      <w:r>
        <w:rPr>
          <w:rFonts w:ascii="Arial"/>
          <w:sz w:val="24"/>
        </w:rPr>
        <w:t>the development and expression of circadian</w:t>
      </w:r>
      <w:r>
        <w:rPr>
          <w:rFonts w:ascii="Arial"/>
          <w:spacing w:val="-13"/>
          <w:sz w:val="24"/>
        </w:rPr>
        <w:t xml:space="preserve"> </w:t>
      </w:r>
      <w:r>
        <w:rPr>
          <w:rFonts w:ascii="Arial"/>
          <w:sz w:val="24"/>
        </w:rPr>
        <w:t>rhythms</w:t>
      </w:r>
    </w:p>
    <w:p w14:paraId="308A5D13" w14:textId="77777777" w:rsidR="00CE414F" w:rsidRDefault="00CE414F" w:rsidP="003F7544">
      <w:pPr>
        <w:pStyle w:val="TableParagraph"/>
        <w:rPr>
          <w:rFonts w:ascii="Arial" w:eastAsia="Arial" w:hAnsi="Arial" w:cs="Arial"/>
          <w:sz w:val="24"/>
          <w:szCs w:val="24"/>
        </w:rPr>
      </w:pPr>
      <w:r>
        <w:rPr>
          <w:rFonts w:ascii="Arial"/>
          <w:sz w:val="24"/>
        </w:rPr>
        <w:t>$9,250</w:t>
      </w:r>
    </w:p>
    <w:p w14:paraId="4721627E" w14:textId="77777777" w:rsidR="00CE414F" w:rsidRDefault="00CE414F" w:rsidP="003F7544">
      <w:pPr>
        <w:pStyle w:val="TableParagraph"/>
        <w:rPr>
          <w:rFonts w:ascii="Arial"/>
          <w:sz w:val="24"/>
        </w:rPr>
      </w:pPr>
      <w:proofErr w:type="spellStart"/>
      <w:proofErr w:type="gramStart"/>
      <w:r>
        <w:rPr>
          <w:rFonts w:ascii="Arial"/>
          <w:sz w:val="24"/>
        </w:rPr>
        <w:t>Role:PI</w:t>
      </w:r>
      <w:proofErr w:type="spellEnd"/>
      <w:proofErr w:type="gramEnd"/>
    </w:p>
    <w:p w14:paraId="66CC4547" w14:textId="77777777" w:rsidR="003F7544" w:rsidRDefault="003F7544" w:rsidP="003F7544">
      <w:pPr>
        <w:pStyle w:val="TableParagraph"/>
        <w:rPr>
          <w:rFonts w:ascii="Arial"/>
          <w:sz w:val="24"/>
        </w:rPr>
      </w:pPr>
    </w:p>
    <w:p w14:paraId="458A95E6" w14:textId="77777777" w:rsidR="00CE414F" w:rsidRPr="003F7544" w:rsidRDefault="00CE414F" w:rsidP="003F7544">
      <w:pPr>
        <w:tabs>
          <w:tab w:val="left" w:pos="720"/>
          <w:tab w:val="right" w:pos="10800"/>
        </w:tabs>
        <w:contextualSpacing/>
        <w:rPr>
          <w:rFonts w:ascii="Arial" w:eastAsia="Arial" w:hAnsi="Arial" w:cs="Arial"/>
        </w:rPr>
      </w:pPr>
      <w:r>
        <w:rPr>
          <w:rFonts w:ascii="Arial"/>
          <w:i/>
        </w:rPr>
        <w:t>Morris Animal Foundation First Investigator</w:t>
      </w:r>
      <w:r>
        <w:rPr>
          <w:rFonts w:ascii="Arial"/>
          <w:i/>
          <w:spacing w:val="-13"/>
        </w:rPr>
        <w:t xml:space="preserve"> </w:t>
      </w:r>
      <w:r>
        <w:rPr>
          <w:rFonts w:ascii="Arial"/>
          <w:i/>
        </w:rPr>
        <w:t>Award</w:t>
      </w:r>
      <w:r w:rsidR="003F7544">
        <w:rPr>
          <w:rFonts w:ascii="Arial"/>
        </w:rPr>
        <w:tab/>
      </w:r>
      <w:r w:rsidR="003F7544" w:rsidRPr="00D05707">
        <w:rPr>
          <w:rFonts w:ascii="Arial"/>
          <w:sz w:val="22"/>
          <w:szCs w:val="22"/>
        </w:rPr>
        <w:t>10/2010-10/2011</w:t>
      </w:r>
    </w:p>
    <w:p w14:paraId="70A581FA" w14:textId="77777777" w:rsidR="00CE414F" w:rsidRDefault="00CE414F" w:rsidP="003F7544">
      <w:pPr>
        <w:pStyle w:val="TableParagraph"/>
        <w:spacing w:before="45"/>
        <w:ind w:right="733"/>
        <w:rPr>
          <w:rFonts w:ascii="Arial" w:eastAsia="Arial" w:hAnsi="Arial" w:cs="Arial"/>
          <w:sz w:val="24"/>
          <w:szCs w:val="24"/>
        </w:rPr>
      </w:pPr>
      <w:r>
        <w:rPr>
          <w:rFonts w:ascii="Arial"/>
          <w:sz w:val="24"/>
        </w:rPr>
        <w:t>This research examines metabolic, immune and endocrine</w:t>
      </w:r>
      <w:r>
        <w:rPr>
          <w:rFonts w:ascii="Arial"/>
          <w:spacing w:val="-23"/>
          <w:sz w:val="24"/>
        </w:rPr>
        <w:t xml:space="preserve"> </w:t>
      </w:r>
      <w:r>
        <w:rPr>
          <w:rFonts w:ascii="Arial"/>
          <w:sz w:val="24"/>
        </w:rPr>
        <w:t xml:space="preserve">rhythms in cats housed in </w:t>
      </w:r>
      <w:proofErr w:type="spellStart"/>
      <w:proofErr w:type="gramStart"/>
      <w:r>
        <w:rPr>
          <w:rFonts w:ascii="Arial"/>
          <w:sz w:val="24"/>
        </w:rPr>
        <w:t>light:dark</w:t>
      </w:r>
      <w:proofErr w:type="spellEnd"/>
      <w:proofErr w:type="gramEnd"/>
      <w:r>
        <w:rPr>
          <w:rFonts w:ascii="Arial"/>
          <w:sz w:val="24"/>
        </w:rPr>
        <w:t xml:space="preserve"> and constant light</w:t>
      </w:r>
      <w:r>
        <w:rPr>
          <w:rFonts w:ascii="Arial"/>
          <w:spacing w:val="-21"/>
          <w:sz w:val="24"/>
        </w:rPr>
        <w:t xml:space="preserve"> </w:t>
      </w:r>
      <w:r>
        <w:rPr>
          <w:rFonts w:ascii="Arial"/>
          <w:sz w:val="24"/>
        </w:rPr>
        <w:t>environments.</w:t>
      </w:r>
    </w:p>
    <w:p w14:paraId="18784377" w14:textId="77777777" w:rsidR="00CE414F" w:rsidRDefault="00CE414F" w:rsidP="003F7544">
      <w:pPr>
        <w:pStyle w:val="TableParagraph"/>
        <w:rPr>
          <w:rFonts w:ascii="Arial" w:eastAsia="Arial" w:hAnsi="Arial" w:cs="Arial"/>
          <w:sz w:val="24"/>
          <w:szCs w:val="24"/>
        </w:rPr>
      </w:pPr>
      <w:r>
        <w:rPr>
          <w:rFonts w:ascii="Arial"/>
          <w:sz w:val="24"/>
        </w:rPr>
        <w:t>$50,000</w:t>
      </w:r>
    </w:p>
    <w:p w14:paraId="58C0F895" w14:textId="77777777" w:rsidR="00CE414F" w:rsidRDefault="00CE414F" w:rsidP="003F7544">
      <w:pPr>
        <w:pStyle w:val="TableParagraph"/>
        <w:rPr>
          <w:rFonts w:ascii="Arial"/>
          <w:sz w:val="24"/>
        </w:rPr>
      </w:pPr>
      <w:proofErr w:type="spellStart"/>
      <w:proofErr w:type="gramStart"/>
      <w:r>
        <w:rPr>
          <w:rFonts w:ascii="Arial"/>
          <w:sz w:val="24"/>
        </w:rPr>
        <w:t>Role:PI</w:t>
      </w:r>
      <w:proofErr w:type="spellEnd"/>
      <w:proofErr w:type="gramEnd"/>
    </w:p>
    <w:p w14:paraId="7E0D497C" w14:textId="77777777" w:rsidR="003F7544" w:rsidRDefault="003F7544" w:rsidP="003F7544">
      <w:pPr>
        <w:pStyle w:val="TableParagraph"/>
        <w:rPr>
          <w:rFonts w:ascii="Arial"/>
          <w:sz w:val="24"/>
        </w:rPr>
      </w:pPr>
    </w:p>
    <w:p w14:paraId="5EC926B0" w14:textId="77777777" w:rsidR="00CE414F" w:rsidRPr="00CE414F" w:rsidRDefault="00CE414F" w:rsidP="003F7544">
      <w:pPr>
        <w:tabs>
          <w:tab w:val="left" w:pos="720"/>
          <w:tab w:val="right" w:pos="10800"/>
        </w:tabs>
        <w:contextualSpacing/>
        <w:rPr>
          <w:rFonts w:ascii="Arial" w:eastAsiaTheme="minorHAnsi"/>
          <w:spacing w:val="-5"/>
          <w:szCs w:val="22"/>
        </w:rPr>
      </w:pPr>
      <w:r>
        <w:rPr>
          <w:rFonts w:ascii="Arial"/>
          <w:i/>
        </w:rPr>
        <w:t>University of Illinois Campus Research</w:t>
      </w:r>
      <w:r>
        <w:rPr>
          <w:rFonts w:ascii="Arial"/>
          <w:i/>
          <w:spacing w:val="-11"/>
        </w:rPr>
        <w:t xml:space="preserve"> </w:t>
      </w:r>
      <w:r w:rsidR="003F7544">
        <w:rPr>
          <w:rFonts w:ascii="Arial"/>
          <w:i/>
        </w:rPr>
        <w:t>Board</w:t>
      </w:r>
      <w:r w:rsidR="003F7544">
        <w:rPr>
          <w:rFonts w:ascii="Arial"/>
          <w:i/>
        </w:rPr>
        <w:tab/>
      </w:r>
      <w:r w:rsidR="003F7544" w:rsidRPr="00D05707">
        <w:rPr>
          <w:rFonts w:ascii="Arial"/>
          <w:sz w:val="22"/>
          <w:szCs w:val="22"/>
        </w:rPr>
        <w:t>1/2011-12/2011</w:t>
      </w:r>
      <w:r>
        <w:rPr>
          <w:rFonts w:ascii="Arial"/>
          <w:spacing w:val="-5"/>
        </w:rPr>
        <w:br/>
      </w:r>
      <w:r w:rsidR="0056561F">
        <w:rPr>
          <w:rFonts w:ascii="Arial"/>
        </w:rPr>
        <w:t>This research</w:t>
      </w:r>
      <w:r>
        <w:rPr>
          <w:rFonts w:ascii="Arial"/>
        </w:rPr>
        <w:t xml:space="preserve"> profile</w:t>
      </w:r>
      <w:r w:rsidR="0056561F">
        <w:rPr>
          <w:rFonts w:ascii="Arial"/>
        </w:rPr>
        <w:t>d</w:t>
      </w:r>
      <w:r>
        <w:rPr>
          <w:rFonts w:ascii="Arial"/>
        </w:rPr>
        <w:t xml:space="preserve"> miRNA expression in the hearts of</w:t>
      </w:r>
      <w:r>
        <w:rPr>
          <w:rFonts w:ascii="Arial"/>
          <w:spacing w:val="-25"/>
        </w:rPr>
        <w:t xml:space="preserve"> </w:t>
      </w:r>
      <w:r>
        <w:rPr>
          <w:rFonts w:ascii="Arial"/>
        </w:rPr>
        <w:t>mice which cannot produce estradiol (aromatase deficient) and</w:t>
      </w:r>
      <w:r>
        <w:rPr>
          <w:rFonts w:ascii="Arial"/>
          <w:spacing w:val="-14"/>
        </w:rPr>
        <w:t xml:space="preserve"> </w:t>
      </w:r>
      <w:r>
        <w:rPr>
          <w:rFonts w:ascii="Arial"/>
        </w:rPr>
        <w:t>wildtype animals</w:t>
      </w:r>
    </w:p>
    <w:p w14:paraId="65DE0587" w14:textId="77777777" w:rsidR="00CE414F" w:rsidRDefault="00CE414F" w:rsidP="003F7544">
      <w:pPr>
        <w:pStyle w:val="TableParagraph"/>
        <w:spacing w:before="3"/>
        <w:rPr>
          <w:rFonts w:ascii="Arial" w:eastAsia="Arial" w:hAnsi="Arial" w:cs="Arial"/>
          <w:sz w:val="24"/>
          <w:szCs w:val="24"/>
        </w:rPr>
      </w:pPr>
      <w:r>
        <w:rPr>
          <w:rFonts w:ascii="Arial"/>
          <w:sz w:val="24"/>
        </w:rPr>
        <w:t>$3,800</w:t>
      </w:r>
    </w:p>
    <w:p w14:paraId="1186F2D9" w14:textId="77777777" w:rsidR="00CE414F" w:rsidRDefault="00CE414F" w:rsidP="003F7544">
      <w:pPr>
        <w:pStyle w:val="TableParagraph"/>
        <w:rPr>
          <w:rFonts w:ascii="Arial"/>
          <w:sz w:val="24"/>
        </w:rPr>
      </w:pPr>
      <w:r>
        <w:rPr>
          <w:rFonts w:ascii="Arial"/>
          <w:sz w:val="24"/>
        </w:rPr>
        <w:t>Role: Co-PI</w:t>
      </w:r>
      <w:r w:rsidR="00236FB4">
        <w:rPr>
          <w:rFonts w:ascii="Arial"/>
          <w:sz w:val="24"/>
        </w:rPr>
        <w:t xml:space="preserve"> </w:t>
      </w:r>
      <w:r w:rsidR="003F7544">
        <w:rPr>
          <w:rFonts w:ascii="Arial"/>
          <w:sz w:val="24"/>
        </w:rPr>
        <w:t>Bunick (PI)</w:t>
      </w:r>
    </w:p>
    <w:p w14:paraId="011F2A67" w14:textId="77777777" w:rsidR="003F7544" w:rsidRDefault="003F7544" w:rsidP="003F7544">
      <w:pPr>
        <w:pStyle w:val="TableParagraph"/>
        <w:rPr>
          <w:rFonts w:ascii="Arial"/>
          <w:sz w:val="24"/>
        </w:rPr>
      </w:pPr>
    </w:p>
    <w:p w14:paraId="23AA7468" w14:textId="77777777" w:rsidR="00CE414F" w:rsidRDefault="00CE414F" w:rsidP="003F7544">
      <w:pPr>
        <w:tabs>
          <w:tab w:val="left" w:pos="720"/>
          <w:tab w:val="right" w:pos="10800"/>
        </w:tabs>
        <w:contextualSpacing/>
        <w:rPr>
          <w:rFonts w:ascii="Arial" w:eastAsia="Arial" w:hAnsi="Arial" w:cs="Arial"/>
        </w:rPr>
      </w:pPr>
      <w:r>
        <w:rPr>
          <w:rFonts w:ascii="Arial"/>
          <w:i/>
        </w:rPr>
        <w:t>University of Illinois Campus Research</w:t>
      </w:r>
      <w:r>
        <w:rPr>
          <w:rFonts w:ascii="Arial"/>
          <w:i/>
          <w:spacing w:val="-11"/>
        </w:rPr>
        <w:t xml:space="preserve"> </w:t>
      </w:r>
      <w:r w:rsidR="003F7544">
        <w:rPr>
          <w:rFonts w:ascii="Arial"/>
          <w:i/>
        </w:rPr>
        <w:t>Board</w:t>
      </w:r>
      <w:r w:rsidR="003F7544">
        <w:rPr>
          <w:rFonts w:ascii="Arial"/>
          <w:i/>
        </w:rPr>
        <w:tab/>
      </w:r>
      <w:r w:rsidR="003F7544" w:rsidRPr="00D05707">
        <w:rPr>
          <w:rFonts w:ascii="Arial"/>
          <w:sz w:val="22"/>
          <w:szCs w:val="22"/>
        </w:rPr>
        <w:t>9/2008</w:t>
      </w:r>
      <w:r w:rsidR="003F7544">
        <w:rPr>
          <w:rFonts w:ascii="Arial"/>
          <w:i/>
        </w:rPr>
        <w:br/>
      </w:r>
      <w:r>
        <w:rPr>
          <w:rFonts w:ascii="Arial"/>
        </w:rPr>
        <w:t>Arnold O. Beckman Award: To examine the role of estrogen in</w:t>
      </w:r>
      <w:r>
        <w:rPr>
          <w:rFonts w:ascii="Arial"/>
          <w:spacing w:val="-19"/>
        </w:rPr>
        <w:t xml:space="preserve"> </w:t>
      </w:r>
      <w:r>
        <w:rPr>
          <w:rFonts w:ascii="Arial"/>
        </w:rPr>
        <w:t>the regulation of vasoactive intestinal polypeptide receptor expression</w:t>
      </w:r>
      <w:r>
        <w:rPr>
          <w:rFonts w:ascii="Arial"/>
          <w:spacing w:val="-26"/>
        </w:rPr>
        <w:t xml:space="preserve"> </w:t>
      </w:r>
      <w:r>
        <w:rPr>
          <w:rFonts w:ascii="Arial"/>
        </w:rPr>
        <w:t>on gonadotropin releasing hormone</w:t>
      </w:r>
      <w:r>
        <w:rPr>
          <w:rFonts w:ascii="Arial"/>
          <w:spacing w:val="-16"/>
        </w:rPr>
        <w:t xml:space="preserve"> </w:t>
      </w:r>
      <w:r>
        <w:rPr>
          <w:rFonts w:ascii="Arial"/>
        </w:rPr>
        <w:t>neurons.</w:t>
      </w:r>
    </w:p>
    <w:p w14:paraId="5D407C18" w14:textId="77777777" w:rsidR="00CE414F" w:rsidRDefault="00CE414F" w:rsidP="003F7544">
      <w:pPr>
        <w:pStyle w:val="TableParagraph"/>
        <w:spacing w:before="1"/>
        <w:rPr>
          <w:rFonts w:ascii="Arial" w:eastAsia="Arial" w:hAnsi="Arial" w:cs="Arial"/>
          <w:sz w:val="24"/>
          <w:szCs w:val="24"/>
        </w:rPr>
      </w:pPr>
      <w:r>
        <w:rPr>
          <w:rFonts w:ascii="Arial"/>
          <w:sz w:val="24"/>
        </w:rPr>
        <w:t>$16,000</w:t>
      </w:r>
    </w:p>
    <w:p w14:paraId="0DE5808C" w14:textId="77777777" w:rsidR="00CE414F" w:rsidRDefault="00CE414F" w:rsidP="003F7544">
      <w:pPr>
        <w:pStyle w:val="TableParagraph"/>
        <w:rPr>
          <w:rFonts w:ascii="Arial"/>
          <w:sz w:val="24"/>
        </w:rPr>
      </w:pPr>
      <w:r>
        <w:rPr>
          <w:rFonts w:ascii="Arial"/>
          <w:sz w:val="24"/>
        </w:rPr>
        <w:t>Role: PI</w:t>
      </w:r>
    </w:p>
    <w:p w14:paraId="38813228" w14:textId="77777777" w:rsidR="003F7544" w:rsidRDefault="003F7544" w:rsidP="003F7544">
      <w:pPr>
        <w:pStyle w:val="TableParagraph"/>
        <w:rPr>
          <w:rFonts w:ascii="Arial"/>
          <w:sz w:val="24"/>
        </w:rPr>
      </w:pPr>
    </w:p>
    <w:p w14:paraId="4F6E0451" w14:textId="77777777" w:rsidR="003F7544" w:rsidRDefault="003F7544" w:rsidP="003F7544">
      <w:pPr>
        <w:pStyle w:val="TableParagraph"/>
        <w:spacing w:before="25"/>
        <w:rPr>
          <w:rFonts w:ascii="Arial" w:eastAsia="Arial" w:hAnsi="Arial" w:cs="Arial"/>
          <w:sz w:val="28"/>
          <w:szCs w:val="28"/>
        </w:rPr>
      </w:pPr>
      <w:r>
        <w:rPr>
          <w:rFonts w:ascii="Arial"/>
          <w:b/>
          <w:i/>
          <w:sz w:val="28"/>
        </w:rPr>
        <w:t>TEACHING AWARDS AND</w:t>
      </w:r>
      <w:r>
        <w:rPr>
          <w:rFonts w:ascii="Arial"/>
          <w:b/>
          <w:i/>
          <w:spacing w:val="-18"/>
          <w:sz w:val="28"/>
        </w:rPr>
        <w:t xml:space="preserve"> </w:t>
      </w:r>
      <w:r>
        <w:rPr>
          <w:rFonts w:ascii="Arial"/>
          <w:b/>
          <w:i/>
          <w:sz w:val="28"/>
        </w:rPr>
        <w:t>EXPERIENCE</w:t>
      </w:r>
    </w:p>
    <w:p w14:paraId="4AA884D2" w14:textId="77777777" w:rsidR="003F7544" w:rsidRPr="003F7544" w:rsidRDefault="003F7544" w:rsidP="003F7544">
      <w:pPr>
        <w:tabs>
          <w:tab w:val="left" w:pos="720"/>
          <w:tab w:val="right" w:pos="9360"/>
        </w:tabs>
        <w:rPr>
          <w:rFonts w:ascii="Arial" w:hAnsi="Arial" w:cs="Arial"/>
          <w:b/>
          <w:bCs/>
          <w:smallCaps/>
          <w:sz w:val="22"/>
          <w:u w:val="single"/>
        </w:rPr>
      </w:pPr>
      <w:r>
        <w:rPr>
          <w:rFonts w:ascii="Arial" w:hAnsi="Arial" w:cs="Arial"/>
          <w:b/>
          <w:bCs/>
          <w:smallCaps/>
          <w:sz w:val="22"/>
          <w:u w:val="single"/>
        </w:rPr>
        <w:tab/>
      </w:r>
      <w:r>
        <w:rPr>
          <w:rFonts w:ascii="Arial" w:hAnsi="Arial" w:cs="Arial"/>
          <w:b/>
          <w:bCs/>
          <w:smallCaps/>
          <w:sz w:val="22"/>
          <w:u w:val="single"/>
        </w:rPr>
        <w:tab/>
      </w:r>
      <w:r>
        <w:rPr>
          <w:rFonts w:ascii="Arial" w:hAnsi="Arial" w:cs="Arial"/>
          <w:b/>
          <w:bCs/>
          <w:smallCaps/>
          <w:sz w:val="22"/>
          <w:u w:val="single"/>
        </w:rPr>
        <w:tab/>
      </w:r>
      <w:r>
        <w:rPr>
          <w:rFonts w:ascii="Arial" w:hAnsi="Arial" w:cs="Arial"/>
          <w:b/>
          <w:bCs/>
          <w:smallCaps/>
          <w:sz w:val="22"/>
          <w:u w:val="single"/>
        </w:rPr>
        <w:tab/>
      </w:r>
      <w:r>
        <w:rPr>
          <w:rFonts w:ascii="Arial" w:hAnsi="Arial" w:cs="Arial"/>
          <w:b/>
          <w:bCs/>
          <w:smallCaps/>
          <w:sz w:val="22"/>
          <w:u w:val="single"/>
        </w:rPr>
        <w:br/>
      </w:r>
      <w:r>
        <w:rPr>
          <w:rFonts w:ascii="Arial"/>
          <w:b/>
          <w:i/>
          <w:sz w:val="28"/>
        </w:rPr>
        <w:br/>
        <w:t>Awards</w:t>
      </w:r>
    </w:p>
    <w:p w14:paraId="3DFC4D9F" w14:textId="77777777" w:rsidR="003F7544" w:rsidRPr="003F7544" w:rsidRDefault="003F7544" w:rsidP="00143AA9">
      <w:pPr>
        <w:tabs>
          <w:tab w:val="left" w:pos="720"/>
          <w:tab w:val="right" w:pos="10800"/>
        </w:tabs>
        <w:contextualSpacing/>
        <w:rPr>
          <w:rFonts w:ascii="Arial" w:eastAsia="Arial" w:hAnsi="Arial" w:cs="Arial"/>
        </w:rPr>
      </w:pPr>
      <w:proofErr w:type="spellStart"/>
      <w:r w:rsidRPr="003F7544">
        <w:rPr>
          <w:rFonts w:ascii="Arial" w:hAnsi="Arial" w:cs="Arial"/>
          <w:b/>
        </w:rPr>
        <w:t>Kuhlenschmidt</w:t>
      </w:r>
      <w:proofErr w:type="spellEnd"/>
      <w:r w:rsidRPr="003F7544">
        <w:rPr>
          <w:rFonts w:ascii="Arial" w:hAnsi="Arial" w:cs="Arial"/>
          <w:b/>
        </w:rPr>
        <w:t xml:space="preserve"> Innovative Teaching</w:t>
      </w:r>
      <w:r w:rsidRPr="003F7544">
        <w:rPr>
          <w:rFonts w:ascii="Arial" w:hAnsi="Arial" w:cs="Arial"/>
          <w:b/>
          <w:spacing w:val="-12"/>
        </w:rPr>
        <w:t xml:space="preserve"> </w:t>
      </w:r>
      <w:r w:rsidRPr="003F7544">
        <w:rPr>
          <w:rFonts w:ascii="Arial" w:hAnsi="Arial" w:cs="Arial"/>
          <w:b/>
        </w:rPr>
        <w:t>Award</w:t>
      </w:r>
      <w:r w:rsidR="00143AA9">
        <w:rPr>
          <w:rFonts w:ascii="Arial" w:hAnsi="Arial" w:cs="Arial"/>
        </w:rPr>
        <w:tab/>
      </w:r>
      <w:r>
        <w:rPr>
          <w:rFonts w:ascii="Arial" w:hAnsi="Arial" w:cs="Arial"/>
        </w:rPr>
        <w:t xml:space="preserve">Fall </w:t>
      </w:r>
      <w:r w:rsidRPr="00143AA9">
        <w:rPr>
          <w:rFonts w:ascii="Arial"/>
        </w:rPr>
        <w:t>2017</w:t>
      </w:r>
    </w:p>
    <w:p w14:paraId="133AA4BB" w14:textId="77777777" w:rsidR="003F7544" w:rsidRPr="003F7544" w:rsidRDefault="003F7544" w:rsidP="003F7544">
      <w:pPr>
        <w:pStyle w:val="TableParagraph"/>
        <w:contextualSpacing/>
        <w:rPr>
          <w:rFonts w:ascii="Arial" w:eastAsia="Arial" w:hAnsi="Arial" w:cs="Arial"/>
          <w:sz w:val="24"/>
          <w:szCs w:val="24"/>
        </w:rPr>
      </w:pPr>
      <w:r w:rsidRPr="003F7544">
        <w:rPr>
          <w:rFonts w:ascii="Arial" w:hAnsi="Arial" w:cs="Arial"/>
          <w:sz w:val="24"/>
          <w:szCs w:val="24"/>
        </w:rPr>
        <w:t>College of Veterinary</w:t>
      </w:r>
      <w:r w:rsidRPr="003F7544">
        <w:rPr>
          <w:rFonts w:ascii="Arial" w:hAnsi="Arial" w:cs="Arial"/>
          <w:spacing w:val="-8"/>
          <w:sz w:val="24"/>
          <w:szCs w:val="24"/>
        </w:rPr>
        <w:t xml:space="preserve"> </w:t>
      </w:r>
      <w:r w:rsidRPr="003F7544">
        <w:rPr>
          <w:rFonts w:ascii="Arial" w:hAnsi="Arial" w:cs="Arial"/>
          <w:sz w:val="24"/>
          <w:szCs w:val="24"/>
        </w:rPr>
        <w:t>Medicine</w:t>
      </w:r>
      <w:r>
        <w:rPr>
          <w:rFonts w:ascii="Arial" w:hAnsi="Arial" w:cs="Arial"/>
          <w:sz w:val="24"/>
          <w:szCs w:val="24"/>
        </w:rPr>
        <w:br/>
      </w:r>
    </w:p>
    <w:p w14:paraId="4BCE56DA" w14:textId="77777777" w:rsidR="003F7544" w:rsidRPr="003F7544" w:rsidRDefault="003F7544" w:rsidP="00143AA9">
      <w:pPr>
        <w:tabs>
          <w:tab w:val="left" w:pos="720"/>
          <w:tab w:val="right" w:pos="10800"/>
        </w:tabs>
        <w:contextualSpacing/>
        <w:rPr>
          <w:rFonts w:ascii="Arial" w:hAnsi="Arial" w:cs="Arial"/>
          <w:b/>
        </w:rPr>
      </w:pPr>
      <w:r w:rsidRPr="003F7544">
        <w:rPr>
          <w:rFonts w:ascii="Arial" w:hAnsi="Arial" w:cs="Arial"/>
          <w:b/>
        </w:rPr>
        <w:t>Dr. Erwin Small Teaching Excellence Award in</w:t>
      </w:r>
      <w:r w:rsidRPr="003F7544">
        <w:rPr>
          <w:rFonts w:ascii="Arial" w:hAnsi="Arial" w:cs="Arial"/>
          <w:b/>
          <w:spacing w:val="-18"/>
        </w:rPr>
        <w:t xml:space="preserve"> </w:t>
      </w:r>
      <w:r w:rsidRPr="003F7544">
        <w:rPr>
          <w:rFonts w:ascii="Arial" w:hAnsi="Arial" w:cs="Arial"/>
          <w:b/>
        </w:rPr>
        <w:t>Veterinary Medicine</w:t>
      </w:r>
      <w:r w:rsidR="00143AA9">
        <w:rPr>
          <w:rFonts w:ascii="Arial" w:hAnsi="Arial" w:cs="Arial"/>
        </w:rPr>
        <w:tab/>
      </w:r>
      <w:r w:rsidRPr="00143AA9">
        <w:rPr>
          <w:rFonts w:ascii="Arial"/>
        </w:rPr>
        <w:t>Spring</w:t>
      </w:r>
      <w:r>
        <w:rPr>
          <w:rFonts w:ascii="Arial" w:hAnsi="Arial" w:cs="Arial"/>
        </w:rPr>
        <w:t xml:space="preserve"> 2016</w:t>
      </w:r>
      <w:r>
        <w:rPr>
          <w:rFonts w:ascii="Arial" w:hAnsi="Arial" w:cs="Arial"/>
          <w:b/>
        </w:rPr>
        <w:br/>
      </w:r>
    </w:p>
    <w:p w14:paraId="45E6B685" w14:textId="77777777" w:rsidR="003F7544" w:rsidRPr="003F7544" w:rsidRDefault="003F7544" w:rsidP="00143AA9">
      <w:pPr>
        <w:tabs>
          <w:tab w:val="left" w:pos="720"/>
          <w:tab w:val="right" w:pos="10800"/>
        </w:tabs>
        <w:contextualSpacing/>
        <w:rPr>
          <w:rFonts w:ascii="Arial" w:eastAsia="Arial" w:hAnsi="Arial" w:cs="Arial"/>
        </w:rPr>
      </w:pPr>
      <w:r w:rsidRPr="003F7544">
        <w:rPr>
          <w:rFonts w:ascii="Arial" w:hAnsi="Arial" w:cs="Arial"/>
          <w:b/>
        </w:rPr>
        <w:t>Faculty Mentor for</w:t>
      </w:r>
      <w:r w:rsidRPr="003F7544">
        <w:rPr>
          <w:rFonts w:ascii="Arial" w:hAnsi="Arial" w:cs="Arial"/>
          <w:b/>
          <w:spacing w:val="-4"/>
        </w:rPr>
        <w:t xml:space="preserve"> </w:t>
      </w:r>
      <w:r w:rsidRPr="003F7544">
        <w:rPr>
          <w:rFonts w:ascii="Arial" w:hAnsi="Arial" w:cs="Arial"/>
          <w:b/>
        </w:rPr>
        <w:t>Teaching</w:t>
      </w:r>
      <w:r w:rsidR="00143AA9">
        <w:rPr>
          <w:rFonts w:ascii="Arial" w:hAnsi="Arial" w:cs="Arial"/>
        </w:rPr>
        <w:tab/>
      </w:r>
      <w:r>
        <w:rPr>
          <w:rFonts w:ascii="Arial" w:hAnsi="Arial" w:cs="Arial"/>
        </w:rPr>
        <w:t>Fall 2012-current</w:t>
      </w:r>
    </w:p>
    <w:p w14:paraId="3EF4F78A" w14:textId="77777777" w:rsidR="003F7544" w:rsidRPr="003F7544" w:rsidRDefault="003F7544" w:rsidP="003F7544">
      <w:pPr>
        <w:pStyle w:val="TableParagraph"/>
        <w:contextualSpacing/>
        <w:rPr>
          <w:rFonts w:ascii="Arial" w:hAnsi="Arial" w:cs="Arial"/>
          <w:sz w:val="24"/>
          <w:szCs w:val="24"/>
        </w:rPr>
      </w:pPr>
      <w:r w:rsidRPr="003F7544">
        <w:rPr>
          <w:rFonts w:ascii="Arial" w:hAnsi="Arial" w:cs="Arial"/>
          <w:sz w:val="24"/>
          <w:szCs w:val="24"/>
        </w:rPr>
        <w:t>Nominated to mentor faculty in their teaching</w:t>
      </w:r>
      <w:r w:rsidRPr="003F7544">
        <w:rPr>
          <w:rFonts w:ascii="Arial" w:hAnsi="Arial" w:cs="Arial"/>
          <w:spacing w:val="-13"/>
          <w:sz w:val="24"/>
          <w:szCs w:val="24"/>
        </w:rPr>
        <w:t xml:space="preserve"> </w:t>
      </w:r>
      <w:r w:rsidRPr="003F7544">
        <w:rPr>
          <w:rFonts w:ascii="Arial" w:hAnsi="Arial" w:cs="Arial"/>
          <w:sz w:val="24"/>
          <w:szCs w:val="24"/>
        </w:rPr>
        <w:t>careers College of Veterinary</w:t>
      </w:r>
      <w:r w:rsidRPr="003F7544">
        <w:rPr>
          <w:rFonts w:ascii="Arial" w:hAnsi="Arial" w:cs="Arial"/>
          <w:spacing w:val="-6"/>
          <w:sz w:val="24"/>
          <w:szCs w:val="24"/>
        </w:rPr>
        <w:t xml:space="preserve"> </w:t>
      </w:r>
      <w:r w:rsidRPr="003F7544">
        <w:rPr>
          <w:rFonts w:ascii="Arial" w:hAnsi="Arial" w:cs="Arial"/>
          <w:sz w:val="24"/>
          <w:szCs w:val="24"/>
        </w:rPr>
        <w:t>Medicine</w:t>
      </w:r>
    </w:p>
    <w:p w14:paraId="56C94033" w14:textId="77777777" w:rsidR="003F7544" w:rsidRPr="003F7544" w:rsidRDefault="003F7544" w:rsidP="00143AA9">
      <w:pPr>
        <w:tabs>
          <w:tab w:val="left" w:pos="720"/>
          <w:tab w:val="right" w:pos="10800"/>
        </w:tabs>
        <w:contextualSpacing/>
        <w:rPr>
          <w:rFonts w:ascii="Arial" w:eastAsia="Arial" w:hAnsi="Arial" w:cs="Arial"/>
        </w:rPr>
      </w:pPr>
      <w:r>
        <w:rPr>
          <w:rFonts w:ascii="Arial" w:hAnsi="Arial" w:cs="Arial"/>
          <w:b/>
        </w:rPr>
        <w:br/>
      </w:r>
      <w:r w:rsidRPr="003F7544">
        <w:rPr>
          <w:rFonts w:ascii="Arial" w:hAnsi="Arial" w:cs="Arial"/>
          <w:b/>
        </w:rPr>
        <w:t>Outstanding Instructor</w:t>
      </w:r>
      <w:r w:rsidRPr="003F7544">
        <w:rPr>
          <w:rFonts w:ascii="Arial" w:hAnsi="Arial" w:cs="Arial"/>
          <w:b/>
          <w:spacing w:val="-4"/>
        </w:rPr>
        <w:t xml:space="preserve"> </w:t>
      </w:r>
      <w:r w:rsidRPr="003F7544">
        <w:rPr>
          <w:rFonts w:ascii="Arial" w:hAnsi="Arial" w:cs="Arial"/>
          <w:b/>
        </w:rPr>
        <w:t>Award</w:t>
      </w:r>
      <w:r w:rsidR="00143AA9">
        <w:rPr>
          <w:rFonts w:ascii="Arial" w:hAnsi="Arial" w:cs="Arial"/>
        </w:rPr>
        <w:tab/>
      </w:r>
      <w:r>
        <w:rPr>
          <w:rFonts w:ascii="Arial" w:hAnsi="Arial" w:cs="Arial"/>
        </w:rPr>
        <w:t>Spring 2012</w:t>
      </w:r>
    </w:p>
    <w:p w14:paraId="01B0C0EB" w14:textId="77777777" w:rsidR="003F7544" w:rsidRPr="003F7544" w:rsidRDefault="003F7544" w:rsidP="003F7544">
      <w:pPr>
        <w:pStyle w:val="TableParagraph"/>
        <w:contextualSpacing/>
        <w:rPr>
          <w:rFonts w:ascii="Arial" w:hAnsi="Arial" w:cs="Arial"/>
          <w:sz w:val="24"/>
          <w:szCs w:val="24"/>
        </w:rPr>
      </w:pPr>
      <w:r w:rsidRPr="003F7544">
        <w:rPr>
          <w:rFonts w:ascii="Arial" w:hAnsi="Arial" w:cs="Arial"/>
          <w:sz w:val="24"/>
          <w:szCs w:val="24"/>
        </w:rPr>
        <w:t>Chicago Veterinary Medical</w:t>
      </w:r>
      <w:r w:rsidRPr="003F7544">
        <w:rPr>
          <w:rFonts w:ascii="Arial" w:hAnsi="Arial" w:cs="Arial"/>
          <w:spacing w:val="-12"/>
          <w:sz w:val="24"/>
          <w:szCs w:val="24"/>
        </w:rPr>
        <w:t xml:space="preserve"> </w:t>
      </w:r>
      <w:r w:rsidRPr="003F7544">
        <w:rPr>
          <w:rFonts w:ascii="Arial" w:hAnsi="Arial" w:cs="Arial"/>
          <w:sz w:val="24"/>
          <w:szCs w:val="24"/>
        </w:rPr>
        <w:t>Association</w:t>
      </w:r>
    </w:p>
    <w:p w14:paraId="74E5A96C" w14:textId="77777777" w:rsidR="003F7544" w:rsidRPr="003F7544" w:rsidRDefault="003F7544" w:rsidP="00143AA9">
      <w:pPr>
        <w:tabs>
          <w:tab w:val="left" w:pos="720"/>
          <w:tab w:val="right" w:pos="10800"/>
        </w:tabs>
        <w:contextualSpacing/>
        <w:rPr>
          <w:rFonts w:ascii="Arial" w:eastAsia="Arial" w:hAnsi="Arial" w:cs="Arial"/>
        </w:rPr>
      </w:pPr>
      <w:r>
        <w:rPr>
          <w:rFonts w:ascii="Arial" w:hAnsi="Arial" w:cs="Arial"/>
          <w:b/>
        </w:rPr>
        <w:br/>
      </w:r>
      <w:r w:rsidRPr="003F7544">
        <w:rPr>
          <w:rFonts w:ascii="Arial" w:hAnsi="Arial" w:cs="Arial"/>
          <w:b/>
        </w:rPr>
        <w:t>List of Teachers Ranked as</w:t>
      </w:r>
      <w:r w:rsidRPr="003F7544">
        <w:rPr>
          <w:rFonts w:ascii="Arial" w:hAnsi="Arial" w:cs="Arial"/>
          <w:b/>
          <w:spacing w:val="-14"/>
        </w:rPr>
        <w:t xml:space="preserve"> </w:t>
      </w:r>
      <w:r w:rsidRPr="003F7544">
        <w:rPr>
          <w:rFonts w:ascii="Arial" w:hAnsi="Arial" w:cs="Arial"/>
          <w:b/>
        </w:rPr>
        <w:t>Excellent</w:t>
      </w:r>
      <w:r w:rsidR="00143AA9">
        <w:rPr>
          <w:rFonts w:ascii="Arial" w:hAnsi="Arial" w:cs="Arial"/>
        </w:rPr>
        <w:tab/>
      </w:r>
      <w:r>
        <w:rPr>
          <w:rFonts w:ascii="Arial" w:hAnsi="Arial" w:cs="Arial"/>
        </w:rPr>
        <w:t>Every Fall and Spring</w:t>
      </w:r>
    </w:p>
    <w:p w14:paraId="29A17AF7" w14:textId="77777777" w:rsidR="003F7544" w:rsidRPr="003F7544" w:rsidRDefault="003F7544" w:rsidP="003F7544">
      <w:pPr>
        <w:pStyle w:val="TableParagraph"/>
        <w:contextualSpacing/>
        <w:rPr>
          <w:rFonts w:ascii="Arial" w:hAnsi="Arial" w:cs="Arial"/>
          <w:b/>
          <w:i/>
          <w:sz w:val="24"/>
          <w:szCs w:val="24"/>
        </w:rPr>
      </w:pPr>
      <w:r w:rsidRPr="003F7544">
        <w:rPr>
          <w:rFonts w:ascii="Arial" w:hAnsi="Arial" w:cs="Arial"/>
          <w:i/>
          <w:sz w:val="24"/>
          <w:szCs w:val="24"/>
        </w:rPr>
        <w:t xml:space="preserve">University of Illinois, must achieve a 4.4/5 </w:t>
      </w:r>
      <w:proofErr w:type="spellStart"/>
      <w:r w:rsidRPr="003F7544">
        <w:rPr>
          <w:rFonts w:ascii="Arial" w:hAnsi="Arial" w:cs="Arial"/>
          <w:i/>
          <w:sz w:val="24"/>
          <w:szCs w:val="24"/>
        </w:rPr>
        <w:t>pt</w:t>
      </w:r>
      <w:proofErr w:type="spellEnd"/>
      <w:r w:rsidRPr="003F7544">
        <w:rPr>
          <w:rFonts w:ascii="Arial" w:hAnsi="Arial" w:cs="Arial"/>
          <w:i/>
          <w:spacing w:val="-14"/>
          <w:sz w:val="24"/>
          <w:szCs w:val="24"/>
        </w:rPr>
        <w:t xml:space="preserve"> </w:t>
      </w:r>
      <w:r w:rsidRPr="003F7544">
        <w:rPr>
          <w:rFonts w:ascii="Arial" w:hAnsi="Arial" w:cs="Arial"/>
          <w:i/>
          <w:sz w:val="24"/>
          <w:szCs w:val="24"/>
        </w:rPr>
        <w:t>scale</w:t>
      </w:r>
      <w:r>
        <w:rPr>
          <w:rFonts w:ascii="Arial" w:hAnsi="Arial" w:cs="Arial"/>
          <w:i/>
          <w:sz w:val="24"/>
          <w:szCs w:val="24"/>
        </w:rPr>
        <w:t xml:space="preserve"> </w:t>
      </w:r>
      <w:r>
        <w:rPr>
          <w:rFonts w:ascii="Arial" w:hAnsi="Arial" w:cs="Arial"/>
          <w:b/>
          <w:i/>
          <w:sz w:val="24"/>
          <w:szCs w:val="24"/>
        </w:rPr>
        <w:t>2010-current</w:t>
      </w:r>
    </w:p>
    <w:p w14:paraId="32F72156" w14:textId="77777777" w:rsidR="003F7544" w:rsidRPr="003F7544" w:rsidRDefault="003F7544" w:rsidP="00143AA9">
      <w:pPr>
        <w:tabs>
          <w:tab w:val="left" w:pos="720"/>
          <w:tab w:val="right" w:pos="10800"/>
        </w:tabs>
        <w:contextualSpacing/>
        <w:rPr>
          <w:rFonts w:ascii="Arial" w:eastAsia="Arial" w:hAnsi="Arial" w:cs="Arial"/>
        </w:rPr>
      </w:pPr>
      <w:r>
        <w:rPr>
          <w:rFonts w:ascii="Arial" w:hAnsi="Arial" w:cs="Arial"/>
          <w:b/>
        </w:rPr>
        <w:lastRenderedPageBreak/>
        <w:br/>
      </w:r>
      <w:r w:rsidRPr="003F7544">
        <w:rPr>
          <w:rFonts w:ascii="Arial" w:hAnsi="Arial" w:cs="Arial"/>
          <w:b/>
        </w:rPr>
        <w:t>Excellence-In-Teaching</w:t>
      </w:r>
      <w:r w:rsidRPr="003F7544">
        <w:rPr>
          <w:rFonts w:ascii="Arial" w:hAnsi="Arial" w:cs="Arial"/>
          <w:b/>
          <w:spacing w:val="-12"/>
        </w:rPr>
        <w:t xml:space="preserve"> </w:t>
      </w:r>
      <w:r w:rsidRPr="003F7544">
        <w:rPr>
          <w:rFonts w:ascii="Arial" w:hAnsi="Arial" w:cs="Arial"/>
          <w:b/>
        </w:rPr>
        <w:t>Citation</w:t>
      </w:r>
      <w:r w:rsidR="00143AA9">
        <w:rPr>
          <w:rFonts w:ascii="Arial" w:hAnsi="Arial" w:cs="Arial"/>
        </w:rPr>
        <w:tab/>
      </w:r>
      <w:r>
        <w:rPr>
          <w:rFonts w:ascii="Arial" w:hAnsi="Arial" w:cs="Arial"/>
        </w:rPr>
        <w:t>2003</w:t>
      </w:r>
    </w:p>
    <w:p w14:paraId="4DC69E48" w14:textId="77777777" w:rsidR="003F7544" w:rsidRPr="003F7544" w:rsidRDefault="003F7544" w:rsidP="003F7544">
      <w:pPr>
        <w:pStyle w:val="TableParagraph"/>
        <w:ind w:right="1594"/>
        <w:contextualSpacing/>
        <w:rPr>
          <w:rFonts w:ascii="Arial" w:eastAsia="Arial" w:hAnsi="Arial" w:cs="Arial"/>
          <w:sz w:val="24"/>
          <w:szCs w:val="24"/>
        </w:rPr>
      </w:pPr>
      <w:r w:rsidRPr="003F7544">
        <w:rPr>
          <w:rFonts w:ascii="Arial" w:hAnsi="Arial" w:cs="Arial"/>
          <w:sz w:val="24"/>
          <w:szCs w:val="24"/>
        </w:rPr>
        <w:t>University level award given to 6 graduate</w:t>
      </w:r>
      <w:r w:rsidRPr="003F7544">
        <w:rPr>
          <w:rFonts w:ascii="Arial" w:hAnsi="Arial" w:cs="Arial"/>
          <w:spacing w:val="-20"/>
          <w:sz w:val="24"/>
          <w:szCs w:val="24"/>
        </w:rPr>
        <w:t xml:space="preserve"> </w:t>
      </w:r>
      <w:r w:rsidRPr="003F7544">
        <w:rPr>
          <w:rFonts w:ascii="Arial" w:hAnsi="Arial" w:cs="Arial"/>
          <w:sz w:val="24"/>
          <w:szCs w:val="24"/>
        </w:rPr>
        <w:t>students (out of 7000+)</w:t>
      </w:r>
      <w:r>
        <w:rPr>
          <w:rFonts w:ascii="Arial" w:hAnsi="Arial" w:cs="Arial"/>
          <w:sz w:val="24"/>
          <w:szCs w:val="24"/>
        </w:rPr>
        <w:t xml:space="preserve"> </w:t>
      </w:r>
      <w:r w:rsidRPr="003F7544">
        <w:rPr>
          <w:rFonts w:ascii="Arial" w:hAnsi="Arial" w:cs="Arial"/>
          <w:sz w:val="24"/>
          <w:szCs w:val="24"/>
        </w:rPr>
        <w:t>each</w:t>
      </w:r>
      <w:r w:rsidRPr="003F7544">
        <w:rPr>
          <w:rFonts w:ascii="Arial" w:hAnsi="Arial" w:cs="Arial"/>
          <w:spacing w:val="-10"/>
          <w:sz w:val="24"/>
          <w:szCs w:val="24"/>
        </w:rPr>
        <w:t xml:space="preserve"> </w:t>
      </w:r>
      <w:r w:rsidRPr="003F7544">
        <w:rPr>
          <w:rFonts w:ascii="Arial" w:hAnsi="Arial" w:cs="Arial"/>
          <w:sz w:val="24"/>
          <w:szCs w:val="24"/>
        </w:rPr>
        <w:t>year</w:t>
      </w:r>
    </w:p>
    <w:p w14:paraId="57B31948" w14:textId="77777777" w:rsidR="003F7544" w:rsidRPr="003F7544" w:rsidRDefault="003F7544" w:rsidP="003F7544">
      <w:pPr>
        <w:pStyle w:val="TableParagraph"/>
        <w:contextualSpacing/>
        <w:rPr>
          <w:rFonts w:ascii="Arial" w:hAnsi="Arial" w:cs="Arial"/>
          <w:i/>
          <w:sz w:val="24"/>
          <w:szCs w:val="24"/>
        </w:rPr>
      </w:pPr>
      <w:r w:rsidRPr="003F7544">
        <w:rPr>
          <w:rFonts w:ascii="Arial" w:hAnsi="Arial" w:cs="Arial"/>
          <w:i/>
          <w:sz w:val="24"/>
          <w:szCs w:val="24"/>
        </w:rPr>
        <w:t>Michigan State</w:t>
      </w:r>
      <w:r w:rsidRPr="003F7544">
        <w:rPr>
          <w:rFonts w:ascii="Arial" w:hAnsi="Arial" w:cs="Arial"/>
          <w:i/>
          <w:spacing w:val="-7"/>
          <w:sz w:val="24"/>
          <w:szCs w:val="24"/>
        </w:rPr>
        <w:t xml:space="preserve"> </w:t>
      </w:r>
      <w:r w:rsidRPr="003F7544">
        <w:rPr>
          <w:rFonts w:ascii="Arial" w:hAnsi="Arial" w:cs="Arial"/>
          <w:i/>
          <w:sz w:val="24"/>
          <w:szCs w:val="24"/>
        </w:rPr>
        <w:t>University</w:t>
      </w:r>
    </w:p>
    <w:p w14:paraId="0CDDB2EE" w14:textId="77777777" w:rsidR="003F7544" w:rsidRPr="003F7544" w:rsidRDefault="003F7544" w:rsidP="00143AA9">
      <w:pPr>
        <w:tabs>
          <w:tab w:val="left" w:pos="720"/>
          <w:tab w:val="right" w:pos="10800"/>
        </w:tabs>
        <w:contextualSpacing/>
        <w:rPr>
          <w:rFonts w:ascii="Arial" w:eastAsia="Arial" w:hAnsi="Arial" w:cs="Arial"/>
        </w:rPr>
      </w:pPr>
      <w:r>
        <w:rPr>
          <w:rFonts w:ascii="Arial" w:hAnsi="Arial" w:cs="Arial"/>
          <w:b/>
        </w:rPr>
        <w:br/>
      </w:r>
      <w:r w:rsidRPr="003F7544">
        <w:rPr>
          <w:rFonts w:ascii="Arial" w:hAnsi="Arial" w:cs="Arial"/>
          <w:b/>
        </w:rPr>
        <w:t>Excellence-in-Teaching</w:t>
      </w:r>
      <w:r w:rsidRPr="003F7544">
        <w:rPr>
          <w:rFonts w:ascii="Arial" w:hAnsi="Arial" w:cs="Arial"/>
          <w:b/>
          <w:spacing w:val="-12"/>
        </w:rPr>
        <w:t xml:space="preserve"> </w:t>
      </w:r>
      <w:r w:rsidRPr="003F7544">
        <w:rPr>
          <w:rFonts w:ascii="Arial" w:hAnsi="Arial" w:cs="Arial"/>
          <w:b/>
        </w:rPr>
        <w:t>Citation</w:t>
      </w:r>
      <w:r>
        <w:rPr>
          <w:rFonts w:ascii="Arial" w:hAnsi="Arial" w:cs="Arial"/>
        </w:rPr>
        <w:tab/>
        <w:t>2003</w:t>
      </w:r>
    </w:p>
    <w:p w14:paraId="30260AC9" w14:textId="77777777" w:rsidR="003F7544" w:rsidRPr="003F7544" w:rsidRDefault="003F7544" w:rsidP="003F7544">
      <w:pPr>
        <w:pStyle w:val="TableParagraph"/>
        <w:contextualSpacing/>
        <w:rPr>
          <w:rFonts w:ascii="Arial" w:eastAsia="Arial" w:hAnsi="Arial" w:cs="Arial"/>
          <w:sz w:val="24"/>
          <w:szCs w:val="24"/>
        </w:rPr>
      </w:pPr>
      <w:r w:rsidRPr="003F7544">
        <w:rPr>
          <w:rFonts w:ascii="Arial" w:hAnsi="Arial" w:cs="Arial"/>
          <w:i/>
          <w:sz w:val="24"/>
          <w:szCs w:val="24"/>
        </w:rPr>
        <w:t>Michigan State</w:t>
      </w:r>
      <w:r w:rsidRPr="003F7544">
        <w:rPr>
          <w:rFonts w:ascii="Arial" w:hAnsi="Arial" w:cs="Arial"/>
          <w:i/>
          <w:spacing w:val="-7"/>
          <w:sz w:val="24"/>
          <w:szCs w:val="24"/>
        </w:rPr>
        <w:t xml:space="preserve"> </w:t>
      </w:r>
      <w:r w:rsidRPr="003F7544">
        <w:rPr>
          <w:rFonts w:ascii="Arial" w:hAnsi="Arial" w:cs="Arial"/>
          <w:i/>
          <w:sz w:val="24"/>
          <w:szCs w:val="24"/>
        </w:rPr>
        <w:t>University</w:t>
      </w:r>
    </w:p>
    <w:p w14:paraId="3E788EF2" w14:textId="77777777" w:rsidR="003F7544" w:rsidRPr="003F7544" w:rsidRDefault="003F7544" w:rsidP="003F7544">
      <w:pPr>
        <w:pStyle w:val="TableParagraph"/>
        <w:contextualSpacing/>
        <w:rPr>
          <w:rFonts w:ascii="Arial" w:hAnsi="Arial" w:cs="Arial"/>
          <w:sz w:val="24"/>
          <w:szCs w:val="24"/>
        </w:rPr>
      </w:pPr>
      <w:r w:rsidRPr="003F7544">
        <w:rPr>
          <w:rFonts w:ascii="Arial" w:hAnsi="Arial" w:cs="Arial"/>
          <w:sz w:val="24"/>
          <w:szCs w:val="24"/>
        </w:rPr>
        <w:t>College of Natural</w:t>
      </w:r>
      <w:r w:rsidRPr="003F7544">
        <w:rPr>
          <w:rFonts w:ascii="Arial" w:hAnsi="Arial" w:cs="Arial"/>
          <w:spacing w:val="-4"/>
          <w:sz w:val="24"/>
          <w:szCs w:val="24"/>
        </w:rPr>
        <w:t xml:space="preserve"> </w:t>
      </w:r>
      <w:r w:rsidRPr="003F7544">
        <w:rPr>
          <w:rFonts w:ascii="Arial" w:hAnsi="Arial" w:cs="Arial"/>
          <w:sz w:val="24"/>
          <w:szCs w:val="24"/>
        </w:rPr>
        <w:t>Science</w:t>
      </w:r>
    </w:p>
    <w:p w14:paraId="3210B028" w14:textId="796AF1AD" w:rsidR="00236FB4" w:rsidRDefault="003F7544" w:rsidP="00236FB4">
      <w:pPr>
        <w:pStyle w:val="TableParagraph"/>
        <w:spacing w:line="276" w:lineRule="auto"/>
        <w:contextualSpacing/>
        <w:rPr>
          <w:rFonts w:ascii="Arial"/>
          <w:b/>
          <w:i/>
          <w:sz w:val="28"/>
        </w:rPr>
      </w:pPr>
      <w:r>
        <w:rPr>
          <w:rFonts w:ascii="Arial"/>
          <w:b/>
          <w:i/>
          <w:sz w:val="28"/>
        </w:rPr>
        <w:br/>
      </w:r>
      <w:r w:rsidR="003D74FA">
        <w:rPr>
          <w:rFonts w:ascii="Arial"/>
          <w:b/>
          <w:i/>
          <w:sz w:val="28"/>
        </w:rPr>
        <w:t>Service</w:t>
      </w:r>
    </w:p>
    <w:p w14:paraId="5E5E1CA0" w14:textId="5A2884F3" w:rsidR="003B3B06" w:rsidRDefault="003B3B06" w:rsidP="003F7544">
      <w:pPr>
        <w:tabs>
          <w:tab w:val="left" w:pos="720"/>
          <w:tab w:val="right" w:pos="10800"/>
        </w:tabs>
        <w:contextualSpacing/>
        <w:rPr>
          <w:rFonts w:ascii="Arial" w:hAnsi="Arial" w:cs="Arial"/>
          <w:bCs/>
        </w:rPr>
      </w:pPr>
      <w:r>
        <w:rPr>
          <w:rFonts w:ascii="Arial" w:hAnsi="Arial" w:cs="Arial"/>
          <w:b/>
        </w:rPr>
        <w:t xml:space="preserve">Graduate College Executive Committee, UIUC                                                               </w:t>
      </w:r>
      <w:r>
        <w:rPr>
          <w:rFonts w:ascii="Arial" w:hAnsi="Arial" w:cs="Arial"/>
          <w:bCs/>
        </w:rPr>
        <w:t>2020-current</w:t>
      </w:r>
    </w:p>
    <w:p w14:paraId="5F814D9F" w14:textId="77777777" w:rsidR="003B3B06" w:rsidRPr="003B3B06" w:rsidRDefault="003B3B06" w:rsidP="003F7544">
      <w:pPr>
        <w:tabs>
          <w:tab w:val="left" w:pos="720"/>
          <w:tab w:val="right" w:pos="10800"/>
        </w:tabs>
        <w:contextualSpacing/>
        <w:rPr>
          <w:rFonts w:ascii="Arial" w:hAnsi="Arial" w:cs="Arial"/>
          <w:bCs/>
        </w:rPr>
      </w:pPr>
    </w:p>
    <w:p w14:paraId="2EB8722C" w14:textId="62372DEF" w:rsidR="003B3B06" w:rsidRDefault="003B3B06" w:rsidP="003F7544">
      <w:pPr>
        <w:tabs>
          <w:tab w:val="left" w:pos="720"/>
          <w:tab w:val="right" w:pos="10800"/>
        </w:tabs>
        <w:contextualSpacing/>
        <w:rPr>
          <w:rFonts w:ascii="Arial" w:hAnsi="Arial" w:cs="Arial"/>
          <w:bCs/>
        </w:rPr>
      </w:pPr>
      <w:r>
        <w:rPr>
          <w:rFonts w:ascii="Arial" w:hAnsi="Arial" w:cs="Arial"/>
          <w:b/>
        </w:rPr>
        <w:t xml:space="preserve">Admissions Committee Chair, Neuroscience Program                                                 </w:t>
      </w:r>
      <w:r w:rsidRPr="003B3B06">
        <w:rPr>
          <w:rFonts w:ascii="Arial" w:hAnsi="Arial" w:cs="Arial"/>
          <w:bCs/>
        </w:rPr>
        <w:t>20</w:t>
      </w:r>
      <w:r w:rsidR="00D220E0">
        <w:rPr>
          <w:rFonts w:ascii="Arial" w:hAnsi="Arial" w:cs="Arial"/>
          <w:bCs/>
        </w:rPr>
        <w:t>19</w:t>
      </w:r>
      <w:r w:rsidRPr="003B3B06">
        <w:rPr>
          <w:rFonts w:ascii="Arial" w:hAnsi="Arial" w:cs="Arial"/>
          <w:bCs/>
        </w:rPr>
        <w:t>-current</w:t>
      </w:r>
    </w:p>
    <w:p w14:paraId="2620D11A" w14:textId="54029428" w:rsidR="00D76B7E" w:rsidRDefault="00D76B7E" w:rsidP="003F7544">
      <w:pPr>
        <w:tabs>
          <w:tab w:val="left" w:pos="720"/>
          <w:tab w:val="right" w:pos="10800"/>
        </w:tabs>
        <w:contextualSpacing/>
        <w:rPr>
          <w:rFonts w:ascii="Arial" w:hAnsi="Arial" w:cs="Arial"/>
          <w:bCs/>
        </w:rPr>
      </w:pPr>
    </w:p>
    <w:p w14:paraId="01FAA7D7" w14:textId="0661086E" w:rsidR="00D76B7E" w:rsidRDefault="00D76B7E" w:rsidP="003F7544">
      <w:pPr>
        <w:tabs>
          <w:tab w:val="left" w:pos="720"/>
          <w:tab w:val="right" w:pos="10800"/>
        </w:tabs>
        <w:contextualSpacing/>
        <w:rPr>
          <w:rFonts w:ascii="Arial" w:hAnsi="Arial" w:cs="Arial"/>
          <w:bCs/>
        </w:rPr>
      </w:pPr>
      <w:r w:rsidRPr="00D76B7E">
        <w:rPr>
          <w:rFonts w:ascii="Arial" w:hAnsi="Arial" w:cs="Arial"/>
          <w:b/>
        </w:rPr>
        <w:t>Executive Committee, Neuroscience Program</w:t>
      </w:r>
      <w:r>
        <w:rPr>
          <w:rFonts w:ascii="Arial" w:hAnsi="Arial" w:cs="Arial"/>
          <w:bCs/>
        </w:rPr>
        <w:tab/>
        <w:t>2019-current</w:t>
      </w:r>
    </w:p>
    <w:p w14:paraId="538D21A0" w14:textId="684FE3C5" w:rsidR="00D76B7E" w:rsidRDefault="00D76B7E" w:rsidP="003F7544">
      <w:pPr>
        <w:tabs>
          <w:tab w:val="left" w:pos="720"/>
          <w:tab w:val="right" w:pos="10800"/>
        </w:tabs>
        <w:contextualSpacing/>
        <w:rPr>
          <w:rFonts w:ascii="Arial" w:hAnsi="Arial" w:cs="Arial"/>
          <w:bCs/>
        </w:rPr>
      </w:pPr>
    </w:p>
    <w:p w14:paraId="5BE1E4F1" w14:textId="0691125C" w:rsidR="00D76B7E" w:rsidRPr="003B3B06" w:rsidRDefault="00D76B7E" w:rsidP="003F7544">
      <w:pPr>
        <w:tabs>
          <w:tab w:val="left" w:pos="720"/>
          <w:tab w:val="right" w:pos="10800"/>
        </w:tabs>
        <w:contextualSpacing/>
        <w:rPr>
          <w:rFonts w:ascii="Arial" w:hAnsi="Arial" w:cs="Arial"/>
          <w:bCs/>
        </w:rPr>
      </w:pPr>
      <w:r w:rsidRPr="00D76B7E">
        <w:rPr>
          <w:rFonts w:ascii="Arial" w:hAnsi="Arial" w:cs="Arial"/>
          <w:b/>
        </w:rPr>
        <w:t>Seminar Committee Chair, Neuroscience Program</w:t>
      </w:r>
      <w:r w:rsidRPr="00D76B7E">
        <w:rPr>
          <w:rFonts w:ascii="Arial" w:hAnsi="Arial" w:cs="Arial"/>
          <w:b/>
        </w:rPr>
        <w:tab/>
      </w:r>
      <w:r>
        <w:rPr>
          <w:rFonts w:ascii="Arial" w:hAnsi="Arial" w:cs="Arial"/>
          <w:bCs/>
        </w:rPr>
        <w:t>2019-current</w:t>
      </w:r>
    </w:p>
    <w:p w14:paraId="3AEFF6FE" w14:textId="77777777" w:rsidR="003B3B06" w:rsidRDefault="003B3B06" w:rsidP="003F7544">
      <w:pPr>
        <w:tabs>
          <w:tab w:val="left" w:pos="720"/>
          <w:tab w:val="right" w:pos="10800"/>
        </w:tabs>
        <w:contextualSpacing/>
        <w:rPr>
          <w:rFonts w:ascii="Arial" w:hAnsi="Arial" w:cs="Arial"/>
          <w:b/>
        </w:rPr>
      </w:pPr>
    </w:p>
    <w:p w14:paraId="4542CAFE" w14:textId="7500CE1C" w:rsidR="000934AB" w:rsidRDefault="000934AB" w:rsidP="003F7544">
      <w:pPr>
        <w:tabs>
          <w:tab w:val="left" w:pos="720"/>
          <w:tab w:val="right" w:pos="10800"/>
        </w:tabs>
        <w:contextualSpacing/>
        <w:rPr>
          <w:rFonts w:ascii="Arial" w:hAnsi="Arial" w:cs="Arial"/>
          <w:b/>
        </w:rPr>
      </w:pPr>
      <w:r>
        <w:rPr>
          <w:rFonts w:ascii="Arial" w:hAnsi="Arial" w:cs="Arial"/>
          <w:b/>
        </w:rPr>
        <w:t>Director of Graduate Studies, Comparative Biosciences</w:t>
      </w:r>
      <w:r>
        <w:rPr>
          <w:rFonts w:ascii="Arial" w:hAnsi="Arial" w:cs="Arial"/>
          <w:b/>
        </w:rPr>
        <w:tab/>
      </w:r>
      <w:r w:rsidRPr="000934AB">
        <w:rPr>
          <w:rFonts w:ascii="Arial" w:hAnsi="Arial" w:cs="Arial"/>
        </w:rPr>
        <w:t>2019-current</w:t>
      </w:r>
    </w:p>
    <w:p w14:paraId="2E7251A9" w14:textId="77777777" w:rsidR="000934AB" w:rsidRDefault="000934AB" w:rsidP="003F7544">
      <w:pPr>
        <w:tabs>
          <w:tab w:val="left" w:pos="720"/>
          <w:tab w:val="right" w:pos="10800"/>
        </w:tabs>
        <w:contextualSpacing/>
        <w:rPr>
          <w:rFonts w:ascii="Arial" w:hAnsi="Arial" w:cs="Arial"/>
          <w:b/>
        </w:rPr>
      </w:pPr>
    </w:p>
    <w:p w14:paraId="72B37CA2" w14:textId="77777777" w:rsidR="000934AB" w:rsidRDefault="000934AB" w:rsidP="003F7544">
      <w:pPr>
        <w:tabs>
          <w:tab w:val="left" w:pos="720"/>
          <w:tab w:val="right" w:pos="10800"/>
        </w:tabs>
        <w:contextualSpacing/>
        <w:rPr>
          <w:rFonts w:ascii="Arial" w:hAnsi="Arial" w:cs="Arial"/>
          <w:b/>
        </w:rPr>
      </w:pPr>
      <w:r>
        <w:rPr>
          <w:rFonts w:ascii="Arial" w:hAnsi="Arial" w:cs="Arial"/>
          <w:b/>
        </w:rPr>
        <w:t>Chair, Educational Policy Committee, College of Veterinary Medicine</w:t>
      </w:r>
      <w:r>
        <w:rPr>
          <w:rFonts w:ascii="Arial" w:hAnsi="Arial" w:cs="Arial"/>
          <w:b/>
        </w:rPr>
        <w:tab/>
      </w:r>
      <w:r w:rsidRPr="000934AB">
        <w:rPr>
          <w:rFonts w:ascii="Arial" w:hAnsi="Arial" w:cs="Arial"/>
        </w:rPr>
        <w:t>2019-</w:t>
      </w:r>
      <w:r w:rsidR="007747D1">
        <w:rPr>
          <w:rFonts w:ascii="Arial" w:hAnsi="Arial" w:cs="Arial"/>
        </w:rPr>
        <w:t>2021</w:t>
      </w:r>
    </w:p>
    <w:p w14:paraId="6AC1548D" w14:textId="77777777" w:rsidR="000934AB" w:rsidRDefault="000934AB" w:rsidP="003F7544">
      <w:pPr>
        <w:tabs>
          <w:tab w:val="left" w:pos="720"/>
          <w:tab w:val="right" w:pos="10800"/>
        </w:tabs>
        <w:contextualSpacing/>
        <w:rPr>
          <w:rFonts w:ascii="Arial" w:hAnsi="Arial" w:cs="Arial"/>
          <w:b/>
        </w:rPr>
      </w:pPr>
    </w:p>
    <w:p w14:paraId="15D58F40" w14:textId="77777777" w:rsidR="00236FB4" w:rsidRDefault="00236FB4" w:rsidP="003F7544">
      <w:pPr>
        <w:tabs>
          <w:tab w:val="left" w:pos="720"/>
          <w:tab w:val="right" w:pos="10800"/>
        </w:tabs>
        <w:contextualSpacing/>
        <w:rPr>
          <w:rFonts w:ascii="Arial" w:hAnsi="Arial" w:cs="Arial"/>
        </w:rPr>
      </w:pPr>
      <w:r>
        <w:rPr>
          <w:rFonts w:ascii="Arial" w:hAnsi="Arial" w:cs="Arial"/>
          <w:b/>
        </w:rPr>
        <w:t>Educational Policy Committee, Department of Comparative Biosciences</w:t>
      </w:r>
      <w:r>
        <w:rPr>
          <w:rFonts w:ascii="Arial" w:hAnsi="Arial" w:cs="Arial"/>
          <w:b/>
        </w:rPr>
        <w:tab/>
      </w:r>
      <w:r w:rsidRPr="00236FB4">
        <w:rPr>
          <w:rFonts w:ascii="Arial" w:hAnsi="Arial" w:cs="Arial"/>
        </w:rPr>
        <w:t>2009-current</w:t>
      </w:r>
    </w:p>
    <w:p w14:paraId="3CE53E8D" w14:textId="77777777" w:rsidR="00236FB4" w:rsidRDefault="00236FB4" w:rsidP="003F7544">
      <w:pPr>
        <w:tabs>
          <w:tab w:val="left" w:pos="720"/>
          <w:tab w:val="right" w:pos="10800"/>
        </w:tabs>
        <w:contextualSpacing/>
        <w:rPr>
          <w:rFonts w:ascii="Arial" w:hAnsi="Arial" w:cs="Arial"/>
        </w:rPr>
      </w:pPr>
    </w:p>
    <w:p w14:paraId="419D78D2" w14:textId="6778A417" w:rsidR="00236FB4" w:rsidRPr="00236FB4" w:rsidRDefault="00236FB4" w:rsidP="003F7544">
      <w:pPr>
        <w:tabs>
          <w:tab w:val="left" w:pos="720"/>
          <w:tab w:val="right" w:pos="10800"/>
        </w:tabs>
        <w:contextualSpacing/>
        <w:rPr>
          <w:rFonts w:ascii="Arial" w:hAnsi="Arial" w:cs="Arial"/>
        </w:rPr>
      </w:pPr>
      <w:r w:rsidRPr="00236FB4">
        <w:rPr>
          <w:rFonts w:ascii="Arial" w:hAnsi="Arial" w:cs="Arial"/>
          <w:b/>
        </w:rPr>
        <w:t>Educational Policy Committee, College of Veterinary Medicine</w:t>
      </w:r>
      <w:r>
        <w:rPr>
          <w:rFonts w:ascii="Arial" w:hAnsi="Arial" w:cs="Arial"/>
        </w:rPr>
        <w:tab/>
        <w:t>2009-2015, 2016-20</w:t>
      </w:r>
      <w:r w:rsidR="003B3B06">
        <w:rPr>
          <w:rFonts w:ascii="Arial" w:hAnsi="Arial" w:cs="Arial"/>
        </w:rPr>
        <w:t>21</w:t>
      </w:r>
    </w:p>
    <w:p w14:paraId="5130E2B6" w14:textId="77777777" w:rsidR="00236FB4" w:rsidRDefault="00236FB4" w:rsidP="003F7544">
      <w:pPr>
        <w:tabs>
          <w:tab w:val="left" w:pos="720"/>
          <w:tab w:val="right" w:pos="10800"/>
        </w:tabs>
        <w:contextualSpacing/>
        <w:rPr>
          <w:rFonts w:ascii="Arial" w:hAnsi="Arial" w:cs="Arial"/>
          <w:b/>
        </w:rPr>
      </w:pPr>
    </w:p>
    <w:p w14:paraId="5B763276" w14:textId="77777777" w:rsidR="00236FB4" w:rsidRDefault="00236FB4" w:rsidP="003F7544">
      <w:pPr>
        <w:tabs>
          <w:tab w:val="left" w:pos="720"/>
          <w:tab w:val="right" w:pos="10800"/>
        </w:tabs>
        <w:contextualSpacing/>
        <w:rPr>
          <w:rFonts w:ascii="Arial" w:hAnsi="Arial" w:cs="Arial"/>
        </w:rPr>
      </w:pPr>
      <w:r>
        <w:rPr>
          <w:rFonts w:ascii="Arial" w:hAnsi="Arial" w:cs="Arial"/>
          <w:b/>
        </w:rPr>
        <w:t>Faculty Course Coordinator VM 602: Structure and Function I</w:t>
      </w:r>
      <w:r>
        <w:rPr>
          <w:rFonts w:ascii="Arial" w:hAnsi="Arial" w:cs="Arial"/>
          <w:b/>
        </w:rPr>
        <w:tab/>
      </w:r>
      <w:r w:rsidRPr="00236FB4">
        <w:rPr>
          <w:rFonts w:ascii="Arial" w:hAnsi="Arial" w:cs="Arial"/>
        </w:rPr>
        <w:t>2009-current</w:t>
      </w:r>
    </w:p>
    <w:p w14:paraId="607ACA9B" w14:textId="77777777" w:rsidR="00067537" w:rsidRDefault="00067537" w:rsidP="003F7544">
      <w:pPr>
        <w:tabs>
          <w:tab w:val="left" w:pos="720"/>
          <w:tab w:val="right" w:pos="10800"/>
        </w:tabs>
        <w:contextualSpacing/>
        <w:rPr>
          <w:rFonts w:ascii="Arial" w:hAnsi="Arial" w:cs="Arial"/>
          <w:b/>
        </w:rPr>
      </w:pPr>
    </w:p>
    <w:p w14:paraId="61BB922B" w14:textId="77777777" w:rsidR="00236FB4" w:rsidRDefault="00236FB4" w:rsidP="003F7544">
      <w:pPr>
        <w:tabs>
          <w:tab w:val="left" w:pos="720"/>
          <w:tab w:val="right" w:pos="10800"/>
        </w:tabs>
        <w:contextualSpacing/>
        <w:rPr>
          <w:rFonts w:ascii="Arial" w:hAnsi="Arial" w:cs="Arial"/>
        </w:rPr>
      </w:pPr>
      <w:r w:rsidRPr="00236FB4">
        <w:rPr>
          <w:rFonts w:ascii="Arial" w:hAnsi="Arial" w:cs="Arial"/>
          <w:b/>
        </w:rPr>
        <w:t>Faculty Course Coordinator VM 604: Structure and Function III</w:t>
      </w:r>
      <w:r>
        <w:rPr>
          <w:rFonts w:ascii="Arial" w:hAnsi="Arial" w:cs="Arial"/>
        </w:rPr>
        <w:tab/>
        <w:t>2017-current</w:t>
      </w:r>
    </w:p>
    <w:p w14:paraId="73E3711B" w14:textId="77777777" w:rsidR="005C54FE" w:rsidRDefault="005C54FE" w:rsidP="003F7544">
      <w:pPr>
        <w:tabs>
          <w:tab w:val="left" w:pos="720"/>
          <w:tab w:val="right" w:pos="10800"/>
        </w:tabs>
        <w:contextualSpacing/>
        <w:rPr>
          <w:rFonts w:ascii="Arial" w:hAnsi="Arial" w:cs="Arial"/>
        </w:rPr>
      </w:pPr>
    </w:p>
    <w:p w14:paraId="777711D1" w14:textId="77777777" w:rsidR="005C54FE" w:rsidRDefault="005C54FE" w:rsidP="003F7544">
      <w:pPr>
        <w:tabs>
          <w:tab w:val="left" w:pos="720"/>
          <w:tab w:val="right" w:pos="10800"/>
        </w:tabs>
        <w:contextualSpacing/>
        <w:rPr>
          <w:rFonts w:ascii="Arial" w:hAnsi="Arial" w:cs="Arial"/>
          <w:b/>
        </w:rPr>
      </w:pPr>
      <w:r w:rsidRPr="005C54FE">
        <w:rPr>
          <w:rFonts w:ascii="Arial" w:hAnsi="Arial" w:cs="Arial"/>
          <w:b/>
        </w:rPr>
        <w:t>Comparative Biosciences Department Seminar Coordinator (Spring)</w:t>
      </w:r>
      <w:r>
        <w:rPr>
          <w:rFonts w:ascii="Arial" w:hAnsi="Arial" w:cs="Arial"/>
        </w:rPr>
        <w:tab/>
        <w:t>2017-current</w:t>
      </w:r>
    </w:p>
    <w:p w14:paraId="2DF36641" w14:textId="77777777" w:rsidR="00236FB4" w:rsidRDefault="00236FB4" w:rsidP="003F7544">
      <w:pPr>
        <w:tabs>
          <w:tab w:val="left" w:pos="720"/>
          <w:tab w:val="right" w:pos="10800"/>
        </w:tabs>
        <w:contextualSpacing/>
        <w:rPr>
          <w:rFonts w:ascii="Arial" w:hAnsi="Arial" w:cs="Arial"/>
          <w:b/>
        </w:rPr>
      </w:pPr>
    </w:p>
    <w:p w14:paraId="58BA3A9F" w14:textId="175D55A8" w:rsidR="00FB1ED5" w:rsidRDefault="00FB1ED5" w:rsidP="003F7544">
      <w:pPr>
        <w:tabs>
          <w:tab w:val="left" w:pos="720"/>
          <w:tab w:val="right" w:pos="10800"/>
        </w:tabs>
        <w:contextualSpacing/>
        <w:rPr>
          <w:rFonts w:ascii="Arial" w:hAnsi="Arial" w:cs="Arial"/>
          <w:b/>
        </w:rPr>
      </w:pPr>
      <w:r>
        <w:rPr>
          <w:rFonts w:ascii="Arial" w:hAnsi="Arial" w:cs="Arial"/>
          <w:b/>
        </w:rPr>
        <w:t>Neurotoxicology</w:t>
      </w:r>
      <w:r>
        <w:rPr>
          <w:rFonts w:ascii="Arial" w:hAnsi="Arial" w:cs="Arial"/>
          <w:b/>
        </w:rPr>
        <w:tab/>
      </w:r>
      <w:r w:rsidRPr="00FB1ED5">
        <w:rPr>
          <w:rFonts w:ascii="Arial" w:hAnsi="Arial" w:cs="Arial"/>
          <w:bCs/>
        </w:rPr>
        <w:t>2021</w:t>
      </w:r>
    </w:p>
    <w:p w14:paraId="0A172F33" w14:textId="16846795" w:rsidR="00FB1ED5" w:rsidRDefault="00FB1ED5" w:rsidP="00FB1ED5">
      <w:pPr>
        <w:pStyle w:val="TableParagraph"/>
        <w:ind w:right="5056"/>
        <w:contextualSpacing/>
        <w:rPr>
          <w:rFonts w:ascii="Arial" w:hAnsi="Arial" w:cs="Arial"/>
          <w:sz w:val="24"/>
          <w:szCs w:val="24"/>
        </w:rPr>
      </w:pPr>
      <w:r w:rsidRPr="003F7544">
        <w:rPr>
          <w:rFonts w:ascii="Arial" w:hAnsi="Arial" w:cs="Arial"/>
          <w:sz w:val="24"/>
          <w:szCs w:val="24"/>
        </w:rPr>
        <w:t>University of Illinois Urbana</w:t>
      </w:r>
      <w:r w:rsidRPr="003F7544">
        <w:rPr>
          <w:rFonts w:ascii="Arial" w:hAnsi="Arial" w:cs="Arial"/>
          <w:spacing w:val="-11"/>
          <w:sz w:val="24"/>
          <w:szCs w:val="24"/>
        </w:rPr>
        <w:t xml:space="preserve"> </w:t>
      </w:r>
      <w:r w:rsidRPr="003F7544">
        <w:rPr>
          <w:rFonts w:ascii="Arial" w:hAnsi="Arial" w:cs="Arial"/>
          <w:sz w:val="24"/>
          <w:szCs w:val="24"/>
        </w:rPr>
        <w:t>Champaign Department of Comparative</w:t>
      </w:r>
      <w:r w:rsidRPr="003F7544">
        <w:rPr>
          <w:rFonts w:ascii="Arial" w:hAnsi="Arial" w:cs="Arial"/>
          <w:spacing w:val="-10"/>
          <w:sz w:val="24"/>
          <w:szCs w:val="24"/>
        </w:rPr>
        <w:t xml:space="preserve"> </w:t>
      </w:r>
      <w:r w:rsidRPr="003F7544">
        <w:rPr>
          <w:rFonts w:ascii="Arial" w:hAnsi="Arial" w:cs="Arial"/>
          <w:sz w:val="24"/>
          <w:szCs w:val="24"/>
        </w:rPr>
        <w:t>Biosciences</w:t>
      </w:r>
    </w:p>
    <w:p w14:paraId="708672FA" w14:textId="153ED7FF" w:rsidR="00FB1ED5" w:rsidRPr="00FB1ED5" w:rsidRDefault="00FB1ED5" w:rsidP="00FB1ED5">
      <w:pPr>
        <w:pStyle w:val="TableParagraph"/>
        <w:ind w:right="5056"/>
        <w:contextualSpacing/>
        <w:rPr>
          <w:rFonts w:ascii="Arial" w:eastAsia="Arial" w:hAnsi="Arial" w:cs="Arial"/>
          <w:sz w:val="24"/>
          <w:szCs w:val="24"/>
        </w:rPr>
      </w:pPr>
      <w:r>
        <w:rPr>
          <w:rFonts w:ascii="Arial" w:hAnsi="Arial" w:cs="Arial"/>
          <w:sz w:val="24"/>
          <w:szCs w:val="24"/>
        </w:rPr>
        <w:t>Graduate level course taught in the Spring of odd years</w:t>
      </w:r>
    </w:p>
    <w:p w14:paraId="56CF4160" w14:textId="77777777" w:rsidR="00FB1ED5" w:rsidRDefault="00FB1ED5" w:rsidP="003F7544">
      <w:pPr>
        <w:tabs>
          <w:tab w:val="left" w:pos="720"/>
          <w:tab w:val="right" w:pos="10800"/>
        </w:tabs>
        <w:contextualSpacing/>
        <w:rPr>
          <w:rFonts w:ascii="Arial" w:hAnsi="Arial" w:cs="Arial"/>
          <w:b/>
        </w:rPr>
      </w:pPr>
    </w:p>
    <w:p w14:paraId="6DA691AB" w14:textId="7B67C3CB" w:rsidR="003F7544" w:rsidRPr="003F7544" w:rsidRDefault="003F7544" w:rsidP="003F7544">
      <w:pPr>
        <w:tabs>
          <w:tab w:val="left" w:pos="720"/>
          <w:tab w:val="right" w:pos="10800"/>
        </w:tabs>
        <w:contextualSpacing/>
        <w:rPr>
          <w:rFonts w:ascii="Arial" w:eastAsia="Times New Roman" w:hAnsi="Arial" w:cs="Arial"/>
        </w:rPr>
      </w:pPr>
      <w:r w:rsidRPr="003F7544">
        <w:rPr>
          <w:rFonts w:ascii="Arial" w:hAnsi="Arial" w:cs="Arial"/>
          <w:b/>
        </w:rPr>
        <w:t>Structure and Function I, III: Neurobiology</w:t>
      </w:r>
      <w:r w:rsidRPr="003F7544">
        <w:rPr>
          <w:rFonts w:ascii="Arial" w:hAnsi="Arial" w:cs="Arial"/>
          <w:b/>
          <w:spacing w:val="-14"/>
        </w:rPr>
        <w:t xml:space="preserve"> </w:t>
      </w:r>
      <w:r>
        <w:rPr>
          <w:rFonts w:ascii="Arial" w:hAnsi="Arial" w:cs="Arial"/>
          <w:b/>
        </w:rPr>
        <w:t>material</w:t>
      </w:r>
      <w:r>
        <w:rPr>
          <w:rFonts w:ascii="Arial" w:hAnsi="Arial" w:cs="Arial"/>
          <w:b/>
        </w:rPr>
        <w:tab/>
      </w:r>
      <w:r w:rsidRPr="003F7544">
        <w:rPr>
          <w:rFonts w:ascii="Arial" w:hAnsi="Arial" w:cs="Arial"/>
        </w:rPr>
        <w:t xml:space="preserve">2009- </w:t>
      </w:r>
      <w:r w:rsidRPr="003F7544">
        <w:rPr>
          <w:rFonts w:ascii="Arial"/>
        </w:rPr>
        <w:t>current</w:t>
      </w:r>
    </w:p>
    <w:p w14:paraId="2A2F46F5" w14:textId="77777777" w:rsidR="003F7544" w:rsidRPr="003F7544" w:rsidRDefault="003F7544" w:rsidP="003F7544">
      <w:pPr>
        <w:pStyle w:val="TableParagraph"/>
        <w:ind w:right="5056"/>
        <w:contextualSpacing/>
        <w:rPr>
          <w:rFonts w:ascii="Arial" w:eastAsia="Arial" w:hAnsi="Arial" w:cs="Arial"/>
          <w:sz w:val="24"/>
          <w:szCs w:val="24"/>
        </w:rPr>
      </w:pPr>
      <w:r w:rsidRPr="003F7544">
        <w:rPr>
          <w:rFonts w:ascii="Arial" w:hAnsi="Arial" w:cs="Arial"/>
          <w:sz w:val="24"/>
          <w:szCs w:val="24"/>
        </w:rPr>
        <w:t>University of Illinois Urbana</w:t>
      </w:r>
      <w:r w:rsidRPr="003F7544">
        <w:rPr>
          <w:rFonts w:ascii="Arial" w:hAnsi="Arial" w:cs="Arial"/>
          <w:spacing w:val="-11"/>
          <w:sz w:val="24"/>
          <w:szCs w:val="24"/>
        </w:rPr>
        <w:t xml:space="preserve"> </w:t>
      </w:r>
      <w:r w:rsidRPr="003F7544">
        <w:rPr>
          <w:rFonts w:ascii="Arial" w:hAnsi="Arial" w:cs="Arial"/>
          <w:sz w:val="24"/>
          <w:szCs w:val="24"/>
        </w:rPr>
        <w:t>Champaign Department of Comparative</w:t>
      </w:r>
      <w:r w:rsidRPr="003F7544">
        <w:rPr>
          <w:rFonts w:ascii="Arial" w:hAnsi="Arial" w:cs="Arial"/>
          <w:spacing w:val="-10"/>
          <w:sz w:val="24"/>
          <w:szCs w:val="24"/>
        </w:rPr>
        <w:t xml:space="preserve"> </w:t>
      </w:r>
      <w:r w:rsidRPr="003F7544">
        <w:rPr>
          <w:rFonts w:ascii="Arial" w:hAnsi="Arial" w:cs="Arial"/>
          <w:sz w:val="24"/>
          <w:szCs w:val="24"/>
        </w:rPr>
        <w:t>Biosciences</w:t>
      </w:r>
    </w:p>
    <w:p w14:paraId="72C1E5F7" w14:textId="0679FFDC" w:rsidR="003F7544" w:rsidRDefault="003F7544" w:rsidP="003F7544">
      <w:pPr>
        <w:pStyle w:val="TableParagraph"/>
        <w:contextualSpacing/>
        <w:rPr>
          <w:rFonts w:ascii="Arial" w:hAnsi="Arial" w:cs="Arial"/>
          <w:sz w:val="24"/>
          <w:szCs w:val="24"/>
        </w:rPr>
      </w:pPr>
      <w:r w:rsidRPr="003F7544">
        <w:rPr>
          <w:rFonts w:ascii="Arial" w:hAnsi="Arial" w:cs="Arial"/>
          <w:sz w:val="24"/>
          <w:szCs w:val="24"/>
        </w:rPr>
        <w:t>College of Veterinary Medicine (1</w:t>
      </w:r>
      <w:r w:rsidR="00236FB4">
        <w:rPr>
          <w:rFonts w:ascii="Arial" w:hAnsi="Arial" w:cs="Arial"/>
          <w:sz w:val="24"/>
          <w:szCs w:val="24"/>
        </w:rPr>
        <w:t>3</w:t>
      </w:r>
      <w:r w:rsidRPr="003F7544">
        <w:rPr>
          <w:rFonts w:ascii="Arial" w:hAnsi="Arial" w:cs="Arial"/>
          <w:sz w:val="24"/>
          <w:szCs w:val="24"/>
        </w:rPr>
        <w:t>0+ first year</w:t>
      </w:r>
      <w:r w:rsidRPr="003F7544">
        <w:rPr>
          <w:rFonts w:ascii="Arial" w:hAnsi="Arial" w:cs="Arial"/>
          <w:spacing w:val="-14"/>
          <w:sz w:val="24"/>
          <w:szCs w:val="24"/>
        </w:rPr>
        <w:t xml:space="preserve"> </w:t>
      </w:r>
      <w:r>
        <w:rPr>
          <w:rFonts w:ascii="Arial" w:hAnsi="Arial" w:cs="Arial"/>
          <w:sz w:val="24"/>
          <w:szCs w:val="24"/>
        </w:rPr>
        <w:t xml:space="preserve">students) Every fall </w:t>
      </w:r>
      <w:r w:rsidRPr="003F7544">
        <w:rPr>
          <w:rFonts w:ascii="Arial" w:hAnsi="Arial" w:cs="Arial"/>
          <w:sz w:val="24"/>
          <w:szCs w:val="24"/>
        </w:rPr>
        <w:t>and spring semester since</w:t>
      </w:r>
      <w:r w:rsidRPr="003F7544">
        <w:rPr>
          <w:rFonts w:ascii="Arial" w:hAnsi="Arial" w:cs="Arial"/>
          <w:spacing w:val="-10"/>
          <w:sz w:val="24"/>
          <w:szCs w:val="24"/>
        </w:rPr>
        <w:t xml:space="preserve"> </w:t>
      </w:r>
      <w:r w:rsidRPr="003F7544">
        <w:rPr>
          <w:rFonts w:ascii="Arial" w:hAnsi="Arial" w:cs="Arial"/>
          <w:sz w:val="24"/>
          <w:szCs w:val="24"/>
        </w:rPr>
        <w:t>2009</w:t>
      </w:r>
    </w:p>
    <w:p w14:paraId="11594363" w14:textId="287AE3BD" w:rsidR="00D76B7E" w:rsidRDefault="00D76B7E" w:rsidP="003F7544">
      <w:pPr>
        <w:pStyle w:val="TableParagraph"/>
        <w:contextualSpacing/>
        <w:rPr>
          <w:rFonts w:ascii="Arial" w:hAnsi="Arial" w:cs="Arial"/>
          <w:sz w:val="24"/>
          <w:szCs w:val="24"/>
        </w:rPr>
      </w:pPr>
    </w:p>
    <w:p w14:paraId="0D7F9B09" w14:textId="682A9D07" w:rsidR="00D76B7E" w:rsidRDefault="00D76B7E" w:rsidP="00B77017">
      <w:pPr>
        <w:tabs>
          <w:tab w:val="left" w:pos="720"/>
          <w:tab w:val="right" w:pos="10800"/>
        </w:tabs>
        <w:contextualSpacing/>
        <w:rPr>
          <w:rFonts w:ascii="Arial" w:hAnsi="Arial" w:cs="Arial"/>
        </w:rPr>
      </w:pPr>
      <w:r w:rsidRPr="003D74FA">
        <w:rPr>
          <w:rFonts w:ascii="Arial" w:hAnsi="Arial" w:cs="Arial"/>
          <w:b/>
          <w:bCs/>
        </w:rPr>
        <w:t>Structure and Function I:</w:t>
      </w:r>
      <w:r>
        <w:rPr>
          <w:rFonts w:ascii="Arial" w:hAnsi="Arial" w:cs="Arial"/>
        </w:rPr>
        <w:t xml:space="preserve"> Clinical Correlations</w:t>
      </w:r>
      <w:r>
        <w:rPr>
          <w:rFonts w:ascii="Arial" w:hAnsi="Arial" w:cs="Arial"/>
        </w:rPr>
        <w:tab/>
        <w:t>2009-</w:t>
      </w:r>
      <w:r w:rsidRPr="00B77017">
        <w:rPr>
          <w:rFonts w:ascii="Arial" w:eastAsia="Times New Roman" w:hAnsi="Arial" w:cs="Arial"/>
        </w:rPr>
        <w:t>current</w:t>
      </w:r>
    </w:p>
    <w:p w14:paraId="5FE5E3E3" w14:textId="77777777" w:rsidR="00FB1ED5" w:rsidRPr="003F7544" w:rsidRDefault="00FB1ED5" w:rsidP="00FB1ED5">
      <w:pPr>
        <w:pStyle w:val="TableParagraph"/>
        <w:ind w:right="5056"/>
        <w:contextualSpacing/>
        <w:rPr>
          <w:rFonts w:ascii="Arial" w:eastAsia="Arial" w:hAnsi="Arial" w:cs="Arial"/>
          <w:sz w:val="24"/>
          <w:szCs w:val="24"/>
        </w:rPr>
      </w:pPr>
      <w:r w:rsidRPr="003F7544">
        <w:rPr>
          <w:rFonts w:ascii="Arial" w:hAnsi="Arial" w:cs="Arial"/>
          <w:sz w:val="24"/>
          <w:szCs w:val="24"/>
        </w:rPr>
        <w:t>University of Illinois Urbana</w:t>
      </w:r>
      <w:r w:rsidRPr="003F7544">
        <w:rPr>
          <w:rFonts w:ascii="Arial" w:hAnsi="Arial" w:cs="Arial"/>
          <w:spacing w:val="-11"/>
          <w:sz w:val="24"/>
          <w:szCs w:val="24"/>
        </w:rPr>
        <w:t xml:space="preserve"> </w:t>
      </w:r>
      <w:r w:rsidRPr="003F7544">
        <w:rPr>
          <w:rFonts w:ascii="Arial" w:hAnsi="Arial" w:cs="Arial"/>
          <w:sz w:val="24"/>
          <w:szCs w:val="24"/>
        </w:rPr>
        <w:t>Champaign Department of Comparative</w:t>
      </w:r>
      <w:r w:rsidRPr="003F7544">
        <w:rPr>
          <w:rFonts w:ascii="Arial" w:hAnsi="Arial" w:cs="Arial"/>
          <w:spacing w:val="-10"/>
          <w:sz w:val="24"/>
          <w:szCs w:val="24"/>
        </w:rPr>
        <w:t xml:space="preserve"> </w:t>
      </w:r>
      <w:r w:rsidRPr="003F7544">
        <w:rPr>
          <w:rFonts w:ascii="Arial" w:hAnsi="Arial" w:cs="Arial"/>
          <w:sz w:val="24"/>
          <w:szCs w:val="24"/>
        </w:rPr>
        <w:t>Biosciences</w:t>
      </w:r>
    </w:p>
    <w:p w14:paraId="116462CB" w14:textId="532ECBBA" w:rsidR="00FB1ED5" w:rsidRDefault="00FB1ED5" w:rsidP="00FB1ED5">
      <w:pPr>
        <w:pStyle w:val="TableParagraph"/>
        <w:contextualSpacing/>
        <w:rPr>
          <w:rFonts w:ascii="Arial" w:hAnsi="Arial" w:cs="Arial"/>
          <w:sz w:val="24"/>
          <w:szCs w:val="24"/>
        </w:rPr>
      </w:pPr>
      <w:r w:rsidRPr="003F7544">
        <w:rPr>
          <w:rFonts w:ascii="Arial" w:hAnsi="Arial" w:cs="Arial"/>
          <w:sz w:val="24"/>
          <w:szCs w:val="24"/>
        </w:rPr>
        <w:t>College of Veterinary Medicine (1</w:t>
      </w:r>
      <w:r>
        <w:rPr>
          <w:rFonts w:ascii="Arial" w:hAnsi="Arial" w:cs="Arial"/>
          <w:sz w:val="24"/>
          <w:szCs w:val="24"/>
        </w:rPr>
        <w:t>3</w:t>
      </w:r>
      <w:r w:rsidRPr="003F7544">
        <w:rPr>
          <w:rFonts w:ascii="Arial" w:hAnsi="Arial" w:cs="Arial"/>
          <w:sz w:val="24"/>
          <w:szCs w:val="24"/>
        </w:rPr>
        <w:t>0+ first year</w:t>
      </w:r>
      <w:r w:rsidRPr="003F7544">
        <w:rPr>
          <w:rFonts w:ascii="Arial" w:hAnsi="Arial" w:cs="Arial"/>
          <w:spacing w:val="-14"/>
          <w:sz w:val="24"/>
          <w:szCs w:val="24"/>
        </w:rPr>
        <w:t xml:space="preserve"> </w:t>
      </w:r>
      <w:r>
        <w:rPr>
          <w:rFonts w:ascii="Arial" w:hAnsi="Arial" w:cs="Arial"/>
          <w:sz w:val="24"/>
          <w:szCs w:val="24"/>
        </w:rPr>
        <w:t xml:space="preserve">students) Every fall </w:t>
      </w:r>
      <w:r w:rsidRPr="003F7544">
        <w:rPr>
          <w:rFonts w:ascii="Arial" w:hAnsi="Arial" w:cs="Arial"/>
          <w:sz w:val="24"/>
          <w:szCs w:val="24"/>
        </w:rPr>
        <w:t>semester since</w:t>
      </w:r>
      <w:r w:rsidRPr="003F7544">
        <w:rPr>
          <w:rFonts w:ascii="Arial" w:hAnsi="Arial" w:cs="Arial"/>
          <w:spacing w:val="-10"/>
          <w:sz w:val="24"/>
          <w:szCs w:val="24"/>
        </w:rPr>
        <w:t xml:space="preserve"> </w:t>
      </w:r>
      <w:r w:rsidRPr="003F7544">
        <w:rPr>
          <w:rFonts w:ascii="Arial" w:hAnsi="Arial" w:cs="Arial"/>
          <w:sz w:val="24"/>
          <w:szCs w:val="24"/>
        </w:rPr>
        <w:t>2009</w:t>
      </w:r>
    </w:p>
    <w:p w14:paraId="13A02114" w14:textId="77777777" w:rsidR="003F7544" w:rsidRPr="003F7544" w:rsidRDefault="003F7544" w:rsidP="00143AA9">
      <w:pPr>
        <w:tabs>
          <w:tab w:val="left" w:pos="720"/>
          <w:tab w:val="right" w:pos="10800"/>
        </w:tabs>
        <w:contextualSpacing/>
        <w:rPr>
          <w:rFonts w:ascii="Arial" w:eastAsia="Arial" w:hAnsi="Arial" w:cs="Arial"/>
        </w:rPr>
      </w:pPr>
      <w:r>
        <w:rPr>
          <w:rFonts w:ascii="Arial" w:hAnsi="Arial" w:cs="Arial"/>
          <w:b/>
        </w:rPr>
        <w:br/>
      </w:r>
      <w:r w:rsidRPr="003F7544">
        <w:rPr>
          <w:rFonts w:ascii="Arial" w:hAnsi="Arial" w:cs="Arial"/>
          <w:b/>
        </w:rPr>
        <w:t xml:space="preserve">Graduate </w:t>
      </w:r>
      <w:r w:rsidRPr="003F7544">
        <w:rPr>
          <w:rFonts w:ascii="Arial" w:hAnsi="Arial" w:cs="Arial"/>
          <w:b/>
          <w:spacing w:val="-1"/>
        </w:rPr>
        <w:t>Research</w:t>
      </w:r>
      <w:r w:rsidRPr="003F7544">
        <w:rPr>
          <w:rFonts w:ascii="Arial" w:hAnsi="Arial" w:cs="Arial"/>
          <w:b/>
          <w:spacing w:val="1"/>
        </w:rPr>
        <w:t xml:space="preserve"> </w:t>
      </w:r>
      <w:r>
        <w:rPr>
          <w:rFonts w:ascii="Arial" w:hAnsi="Arial" w:cs="Arial"/>
          <w:b/>
          <w:spacing w:val="-1"/>
        </w:rPr>
        <w:t>Mentor</w:t>
      </w:r>
      <w:r>
        <w:rPr>
          <w:rFonts w:ascii="Arial" w:hAnsi="Arial" w:cs="Arial"/>
          <w:b/>
          <w:spacing w:val="-1"/>
        </w:rPr>
        <w:tab/>
      </w:r>
      <w:r w:rsidRPr="00143AA9">
        <w:rPr>
          <w:rFonts w:ascii="Arial" w:hAnsi="Arial" w:cs="Arial"/>
        </w:rPr>
        <w:t>Ongoing</w:t>
      </w:r>
    </w:p>
    <w:p w14:paraId="0121C8EC" w14:textId="77777777" w:rsidR="003F7544" w:rsidRPr="003F7544" w:rsidRDefault="003F7544" w:rsidP="003F7544">
      <w:pPr>
        <w:pStyle w:val="TableParagraph"/>
        <w:contextualSpacing/>
        <w:rPr>
          <w:rFonts w:ascii="Arial" w:eastAsia="Arial" w:hAnsi="Arial" w:cs="Arial"/>
          <w:sz w:val="24"/>
          <w:szCs w:val="24"/>
        </w:rPr>
      </w:pPr>
      <w:r w:rsidRPr="003F7544">
        <w:rPr>
          <w:rFonts w:ascii="Arial" w:hAnsi="Arial" w:cs="Arial"/>
          <w:sz w:val="24"/>
          <w:szCs w:val="24"/>
        </w:rPr>
        <w:t>University of Illinois Urbana</w:t>
      </w:r>
      <w:r w:rsidRPr="003F7544">
        <w:rPr>
          <w:rFonts w:ascii="Arial" w:hAnsi="Arial" w:cs="Arial"/>
          <w:spacing w:val="-14"/>
          <w:sz w:val="24"/>
          <w:szCs w:val="24"/>
        </w:rPr>
        <w:t xml:space="preserve"> </w:t>
      </w:r>
      <w:r w:rsidRPr="003F7544">
        <w:rPr>
          <w:rFonts w:ascii="Arial" w:hAnsi="Arial" w:cs="Arial"/>
          <w:sz w:val="24"/>
          <w:szCs w:val="24"/>
        </w:rPr>
        <w:t>Champaign</w:t>
      </w:r>
    </w:p>
    <w:p w14:paraId="0825B23F" w14:textId="77777777" w:rsidR="003F7544" w:rsidRPr="003F7544" w:rsidRDefault="003F7544" w:rsidP="003F7544">
      <w:pPr>
        <w:pStyle w:val="TableParagraph"/>
        <w:numPr>
          <w:ilvl w:val="0"/>
          <w:numId w:val="1"/>
        </w:numPr>
        <w:tabs>
          <w:tab w:val="left" w:pos="721"/>
        </w:tabs>
        <w:contextualSpacing/>
        <w:rPr>
          <w:rFonts w:ascii="Arial" w:eastAsia="Arial" w:hAnsi="Arial" w:cs="Arial"/>
          <w:sz w:val="24"/>
          <w:szCs w:val="24"/>
        </w:rPr>
      </w:pPr>
      <w:r w:rsidRPr="003F7544">
        <w:rPr>
          <w:rFonts w:ascii="Arial" w:hAnsi="Arial" w:cs="Arial"/>
          <w:sz w:val="24"/>
          <w:szCs w:val="24"/>
        </w:rPr>
        <w:t>1 Ph.D. student finished</w:t>
      </w:r>
      <w:r w:rsidRPr="003F7544">
        <w:rPr>
          <w:rFonts w:ascii="Arial" w:hAnsi="Arial" w:cs="Arial"/>
          <w:spacing w:val="-4"/>
          <w:sz w:val="24"/>
          <w:szCs w:val="24"/>
        </w:rPr>
        <w:t xml:space="preserve"> </w:t>
      </w:r>
      <w:r w:rsidRPr="003F7544">
        <w:rPr>
          <w:rFonts w:ascii="Arial" w:hAnsi="Arial" w:cs="Arial"/>
          <w:sz w:val="24"/>
          <w:szCs w:val="24"/>
        </w:rPr>
        <w:t>2012</w:t>
      </w:r>
    </w:p>
    <w:p w14:paraId="2933CA52" w14:textId="77777777" w:rsidR="003F7544" w:rsidRDefault="003F7544" w:rsidP="003F7544">
      <w:pPr>
        <w:pStyle w:val="TableParagraph"/>
        <w:numPr>
          <w:ilvl w:val="0"/>
          <w:numId w:val="1"/>
        </w:numPr>
        <w:tabs>
          <w:tab w:val="left" w:pos="721"/>
        </w:tabs>
        <w:contextualSpacing/>
        <w:rPr>
          <w:rFonts w:ascii="Arial" w:eastAsia="Arial" w:hAnsi="Arial" w:cs="Arial"/>
          <w:sz w:val="24"/>
          <w:szCs w:val="24"/>
        </w:rPr>
      </w:pPr>
      <w:r w:rsidRPr="003F7544">
        <w:rPr>
          <w:rFonts w:ascii="Arial" w:hAnsi="Arial" w:cs="Arial"/>
          <w:sz w:val="24"/>
          <w:szCs w:val="24"/>
        </w:rPr>
        <w:lastRenderedPageBreak/>
        <w:t>1 Ph.D. student finished</w:t>
      </w:r>
      <w:r w:rsidRPr="003F7544">
        <w:rPr>
          <w:rFonts w:ascii="Arial" w:hAnsi="Arial" w:cs="Arial"/>
          <w:spacing w:val="-3"/>
          <w:sz w:val="24"/>
          <w:szCs w:val="24"/>
        </w:rPr>
        <w:t xml:space="preserve"> </w:t>
      </w:r>
      <w:r w:rsidRPr="003F7544">
        <w:rPr>
          <w:rFonts w:ascii="Arial" w:hAnsi="Arial" w:cs="Arial"/>
          <w:sz w:val="24"/>
          <w:szCs w:val="24"/>
        </w:rPr>
        <w:t>2014</w:t>
      </w:r>
    </w:p>
    <w:p w14:paraId="42E569F1" w14:textId="77777777" w:rsidR="003F7544" w:rsidRPr="00236FB4" w:rsidRDefault="003F7544" w:rsidP="003F7544">
      <w:pPr>
        <w:pStyle w:val="TableParagraph"/>
        <w:numPr>
          <w:ilvl w:val="0"/>
          <w:numId w:val="1"/>
        </w:numPr>
        <w:tabs>
          <w:tab w:val="left" w:pos="721"/>
        </w:tabs>
        <w:contextualSpacing/>
        <w:rPr>
          <w:rFonts w:ascii="Arial" w:eastAsia="Arial" w:hAnsi="Arial" w:cs="Arial"/>
          <w:sz w:val="24"/>
          <w:szCs w:val="24"/>
        </w:rPr>
      </w:pPr>
      <w:r w:rsidRPr="003F7544">
        <w:rPr>
          <w:rFonts w:ascii="Arial" w:hAnsi="Arial" w:cs="Arial"/>
          <w:sz w:val="24"/>
          <w:szCs w:val="24"/>
        </w:rPr>
        <w:t xml:space="preserve">1 Ph.D. </w:t>
      </w:r>
      <w:r w:rsidR="0056561F">
        <w:rPr>
          <w:rFonts w:ascii="Arial" w:hAnsi="Arial" w:cs="Arial"/>
          <w:sz w:val="24"/>
          <w:szCs w:val="24"/>
        </w:rPr>
        <w:t xml:space="preserve">student finished </w:t>
      </w:r>
      <w:r w:rsidRPr="003F7544">
        <w:rPr>
          <w:rFonts w:ascii="Arial" w:hAnsi="Arial" w:cs="Arial"/>
          <w:sz w:val="24"/>
          <w:szCs w:val="24"/>
        </w:rPr>
        <w:t>2020</w:t>
      </w:r>
    </w:p>
    <w:p w14:paraId="761E22F1" w14:textId="77777777" w:rsidR="00236FB4" w:rsidRPr="003F7544" w:rsidRDefault="00236FB4" w:rsidP="003F7544">
      <w:pPr>
        <w:pStyle w:val="TableParagraph"/>
        <w:numPr>
          <w:ilvl w:val="0"/>
          <w:numId w:val="1"/>
        </w:numPr>
        <w:tabs>
          <w:tab w:val="left" w:pos="721"/>
        </w:tabs>
        <w:contextualSpacing/>
        <w:rPr>
          <w:rFonts w:ascii="Arial" w:eastAsia="Arial" w:hAnsi="Arial" w:cs="Arial"/>
          <w:sz w:val="24"/>
          <w:szCs w:val="24"/>
        </w:rPr>
      </w:pPr>
      <w:r>
        <w:rPr>
          <w:rFonts w:ascii="Arial" w:hAnsi="Arial" w:cs="Arial"/>
          <w:sz w:val="24"/>
          <w:szCs w:val="24"/>
        </w:rPr>
        <w:t>1 Ph.D. student to finish 2022</w:t>
      </w:r>
    </w:p>
    <w:p w14:paraId="7D2F7EB8" w14:textId="77777777" w:rsidR="003F7544" w:rsidRPr="00143AA9" w:rsidRDefault="003F7544" w:rsidP="00143AA9">
      <w:pPr>
        <w:tabs>
          <w:tab w:val="left" w:pos="720"/>
          <w:tab w:val="right" w:pos="10800"/>
        </w:tabs>
        <w:contextualSpacing/>
        <w:rPr>
          <w:rFonts w:ascii="Arial" w:hAnsi="Arial" w:cs="Arial"/>
          <w:bCs/>
        </w:rPr>
      </w:pPr>
      <w:r>
        <w:rPr>
          <w:rFonts w:cs="Arial"/>
        </w:rPr>
        <w:br/>
      </w:r>
      <w:r w:rsidRPr="00143AA9">
        <w:rPr>
          <w:rFonts w:ascii="Arial" w:hAnsi="Arial" w:cs="Arial"/>
          <w:b/>
        </w:rPr>
        <w:t>Undergraduate Research</w:t>
      </w:r>
      <w:r w:rsidRPr="00143AA9">
        <w:rPr>
          <w:rFonts w:ascii="Arial" w:hAnsi="Arial" w:cs="Arial"/>
          <w:b/>
          <w:spacing w:val="-5"/>
        </w:rPr>
        <w:t xml:space="preserve"> </w:t>
      </w:r>
      <w:r w:rsidRPr="00143AA9">
        <w:rPr>
          <w:rFonts w:ascii="Arial" w:hAnsi="Arial" w:cs="Arial"/>
          <w:b/>
        </w:rPr>
        <w:t>Mentor</w:t>
      </w:r>
      <w:r w:rsidRPr="00143AA9">
        <w:rPr>
          <w:rFonts w:ascii="Arial" w:hAnsi="Arial" w:cs="Arial"/>
        </w:rPr>
        <w:tab/>
        <w:t>Ongoing</w:t>
      </w:r>
    </w:p>
    <w:p w14:paraId="221D4CC3" w14:textId="77777777" w:rsidR="003F7544" w:rsidRPr="00143AA9" w:rsidRDefault="003F7544" w:rsidP="003F7544">
      <w:pPr>
        <w:pStyle w:val="BodyText"/>
        <w:ind w:right="202"/>
        <w:contextualSpacing/>
        <w:rPr>
          <w:rFonts w:ascii="Arial" w:hAnsi="Arial" w:cs="Arial"/>
        </w:rPr>
      </w:pPr>
      <w:r w:rsidRPr="00143AA9">
        <w:rPr>
          <w:rFonts w:ascii="Arial" w:hAnsi="Arial" w:cs="Arial"/>
        </w:rPr>
        <w:t>University of Illinois Urbana</w:t>
      </w:r>
      <w:r w:rsidRPr="00143AA9">
        <w:rPr>
          <w:rFonts w:ascii="Arial" w:hAnsi="Arial" w:cs="Arial"/>
          <w:spacing w:val="-14"/>
        </w:rPr>
        <w:t xml:space="preserve"> </w:t>
      </w:r>
      <w:r w:rsidRPr="00143AA9">
        <w:rPr>
          <w:rFonts w:ascii="Arial" w:hAnsi="Arial" w:cs="Arial"/>
        </w:rPr>
        <w:t>Champaign</w:t>
      </w:r>
    </w:p>
    <w:p w14:paraId="59168850" w14:textId="00B1FDEB" w:rsidR="003F7544" w:rsidRPr="00143AA9" w:rsidRDefault="003F7544" w:rsidP="003F7544">
      <w:pPr>
        <w:pStyle w:val="BodyText"/>
        <w:ind w:right="202"/>
        <w:contextualSpacing/>
        <w:rPr>
          <w:rFonts w:ascii="Arial" w:hAnsi="Arial" w:cs="Arial"/>
        </w:rPr>
      </w:pPr>
      <w:r w:rsidRPr="00143AA9">
        <w:rPr>
          <w:rFonts w:ascii="Arial" w:hAnsi="Arial" w:cs="Arial"/>
        </w:rPr>
        <w:t xml:space="preserve">Molecular and Cellular Biology, </w:t>
      </w:r>
      <w:r w:rsidR="004F4B20">
        <w:rPr>
          <w:rFonts w:ascii="Arial" w:hAnsi="Arial" w:cs="Arial"/>
        </w:rPr>
        <w:t xml:space="preserve">Comparative Biosciences, </w:t>
      </w:r>
      <w:r w:rsidRPr="00143AA9">
        <w:rPr>
          <w:rFonts w:ascii="Arial" w:hAnsi="Arial" w:cs="Arial"/>
        </w:rPr>
        <w:t>Integrative Biology and</w:t>
      </w:r>
      <w:r w:rsidRPr="00143AA9">
        <w:rPr>
          <w:rFonts w:ascii="Arial" w:hAnsi="Arial" w:cs="Arial"/>
          <w:spacing w:val="-20"/>
        </w:rPr>
        <w:t xml:space="preserve"> </w:t>
      </w:r>
      <w:r w:rsidRPr="00143AA9">
        <w:rPr>
          <w:rFonts w:ascii="Arial" w:hAnsi="Arial" w:cs="Arial"/>
        </w:rPr>
        <w:t>Animal Science students (&gt;20</w:t>
      </w:r>
      <w:r w:rsidRPr="00143AA9">
        <w:rPr>
          <w:rFonts w:ascii="Arial" w:hAnsi="Arial" w:cs="Arial"/>
          <w:spacing w:val="-6"/>
        </w:rPr>
        <w:t xml:space="preserve"> </w:t>
      </w:r>
      <w:r w:rsidRPr="00143AA9">
        <w:rPr>
          <w:rFonts w:ascii="Arial" w:hAnsi="Arial" w:cs="Arial"/>
        </w:rPr>
        <w:t>total)</w:t>
      </w:r>
    </w:p>
    <w:p w14:paraId="50785D19" w14:textId="77777777" w:rsidR="003F7544" w:rsidRPr="00143AA9" w:rsidRDefault="003F7544" w:rsidP="003F7544">
      <w:pPr>
        <w:pStyle w:val="TableParagraph"/>
        <w:numPr>
          <w:ilvl w:val="0"/>
          <w:numId w:val="1"/>
        </w:numPr>
        <w:tabs>
          <w:tab w:val="left" w:pos="721"/>
        </w:tabs>
        <w:contextualSpacing/>
        <w:rPr>
          <w:rFonts w:ascii="Arial" w:eastAsia="Arial" w:hAnsi="Arial" w:cs="Arial"/>
          <w:sz w:val="24"/>
          <w:szCs w:val="24"/>
        </w:rPr>
      </w:pPr>
      <w:r w:rsidRPr="00143AA9">
        <w:rPr>
          <w:rFonts w:ascii="Arial" w:hAnsi="Arial" w:cs="Arial"/>
          <w:sz w:val="24"/>
          <w:szCs w:val="24"/>
        </w:rPr>
        <w:t xml:space="preserve">Of </w:t>
      </w:r>
      <w:r w:rsidR="002218DF">
        <w:rPr>
          <w:rFonts w:ascii="Arial" w:hAnsi="Arial" w:cs="Arial"/>
          <w:sz w:val="24"/>
          <w:szCs w:val="24"/>
        </w:rPr>
        <w:t>2</w:t>
      </w:r>
      <w:r w:rsidR="003F3D46">
        <w:rPr>
          <w:rFonts w:ascii="Arial" w:hAnsi="Arial" w:cs="Arial"/>
          <w:sz w:val="24"/>
          <w:szCs w:val="24"/>
        </w:rPr>
        <w:t>6</w:t>
      </w:r>
      <w:r w:rsidRPr="00143AA9">
        <w:rPr>
          <w:rFonts w:ascii="Arial" w:hAnsi="Arial" w:cs="Arial"/>
          <w:sz w:val="24"/>
          <w:szCs w:val="24"/>
        </w:rPr>
        <w:t xml:space="preserve"> graduated students: </w:t>
      </w:r>
      <w:r w:rsidR="003F3D46">
        <w:rPr>
          <w:rFonts w:ascii="Arial" w:hAnsi="Arial" w:cs="Arial"/>
          <w:sz w:val="24"/>
          <w:szCs w:val="24"/>
        </w:rPr>
        <w:t>6</w:t>
      </w:r>
      <w:r w:rsidRPr="00143AA9">
        <w:rPr>
          <w:rFonts w:ascii="Arial" w:hAnsi="Arial" w:cs="Arial"/>
          <w:sz w:val="24"/>
          <w:szCs w:val="24"/>
        </w:rPr>
        <w:t xml:space="preserve"> in medical school, 3 in</w:t>
      </w:r>
      <w:r w:rsidRPr="00143AA9">
        <w:rPr>
          <w:rFonts w:ascii="Arial" w:hAnsi="Arial" w:cs="Arial"/>
          <w:spacing w:val="-17"/>
          <w:sz w:val="24"/>
          <w:szCs w:val="24"/>
        </w:rPr>
        <w:t xml:space="preserve"> </w:t>
      </w:r>
      <w:r w:rsidRPr="00143AA9">
        <w:rPr>
          <w:rFonts w:ascii="Arial" w:hAnsi="Arial" w:cs="Arial"/>
          <w:sz w:val="24"/>
          <w:szCs w:val="24"/>
        </w:rPr>
        <w:t xml:space="preserve">veterinary school, </w:t>
      </w:r>
      <w:r w:rsidR="00236FB4">
        <w:rPr>
          <w:rFonts w:ascii="Arial" w:hAnsi="Arial" w:cs="Arial"/>
          <w:sz w:val="24"/>
          <w:szCs w:val="24"/>
        </w:rPr>
        <w:t>1</w:t>
      </w:r>
      <w:r w:rsidR="003F3D46">
        <w:rPr>
          <w:rFonts w:ascii="Arial" w:hAnsi="Arial" w:cs="Arial"/>
          <w:sz w:val="24"/>
          <w:szCs w:val="24"/>
        </w:rPr>
        <w:t>1</w:t>
      </w:r>
      <w:r w:rsidRPr="00143AA9">
        <w:rPr>
          <w:rFonts w:ascii="Arial" w:hAnsi="Arial" w:cs="Arial"/>
          <w:sz w:val="24"/>
          <w:szCs w:val="24"/>
        </w:rPr>
        <w:t xml:space="preserve"> in graduate</w:t>
      </w:r>
      <w:r w:rsidRPr="00143AA9">
        <w:rPr>
          <w:rFonts w:ascii="Arial" w:hAnsi="Arial" w:cs="Arial"/>
          <w:spacing w:val="-1"/>
          <w:sz w:val="24"/>
          <w:szCs w:val="24"/>
        </w:rPr>
        <w:t xml:space="preserve"> </w:t>
      </w:r>
      <w:r w:rsidRPr="00143AA9">
        <w:rPr>
          <w:rFonts w:ascii="Arial" w:hAnsi="Arial" w:cs="Arial"/>
          <w:sz w:val="24"/>
          <w:szCs w:val="24"/>
        </w:rPr>
        <w:t>school</w:t>
      </w:r>
    </w:p>
    <w:p w14:paraId="34986179" w14:textId="77777777" w:rsidR="00143AA9" w:rsidRPr="00143AA9" w:rsidRDefault="00143AA9" w:rsidP="00143AA9">
      <w:pPr>
        <w:pStyle w:val="TableParagraph"/>
        <w:tabs>
          <w:tab w:val="left" w:pos="721"/>
        </w:tabs>
        <w:ind w:left="720"/>
        <w:contextualSpacing/>
        <w:rPr>
          <w:rFonts w:ascii="Arial" w:eastAsia="Arial" w:hAnsi="Arial" w:cs="Arial"/>
          <w:sz w:val="24"/>
          <w:szCs w:val="24"/>
        </w:rPr>
      </w:pPr>
    </w:p>
    <w:p w14:paraId="54E02D2E" w14:textId="77777777" w:rsidR="003F7544" w:rsidRPr="00143AA9" w:rsidRDefault="003F7544" w:rsidP="00143AA9">
      <w:pPr>
        <w:tabs>
          <w:tab w:val="left" w:pos="720"/>
          <w:tab w:val="right" w:pos="10800"/>
        </w:tabs>
        <w:contextualSpacing/>
        <w:rPr>
          <w:rFonts w:ascii="Arial" w:hAnsi="Arial" w:cs="Arial"/>
          <w:b/>
          <w:bCs/>
        </w:rPr>
      </w:pPr>
      <w:r w:rsidRPr="00143AA9">
        <w:rPr>
          <w:rFonts w:ascii="Arial" w:hAnsi="Arial" w:cs="Arial"/>
          <w:b/>
        </w:rPr>
        <w:t>Summer Research Opportunity Program</w:t>
      </w:r>
      <w:r w:rsidRPr="00143AA9">
        <w:rPr>
          <w:rFonts w:ascii="Arial" w:hAnsi="Arial" w:cs="Arial"/>
          <w:b/>
          <w:spacing w:val="-10"/>
        </w:rPr>
        <w:t xml:space="preserve"> </w:t>
      </w:r>
      <w:r w:rsidRPr="00143AA9">
        <w:rPr>
          <w:rFonts w:ascii="Arial" w:hAnsi="Arial" w:cs="Arial"/>
          <w:b/>
        </w:rPr>
        <w:t>(SROP)</w:t>
      </w:r>
      <w:r w:rsidRPr="00143AA9">
        <w:rPr>
          <w:rFonts w:ascii="Arial" w:hAnsi="Arial" w:cs="Arial"/>
          <w:b/>
        </w:rPr>
        <w:tab/>
      </w:r>
      <w:r w:rsidRPr="00143AA9">
        <w:rPr>
          <w:rFonts w:ascii="Arial" w:hAnsi="Arial" w:cs="Arial"/>
        </w:rPr>
        <w:t>Summer 2012, 2011, 2009</w:t>
      </w:r>
    </w:p>
    <w:p w14:paraId="37322FD4" w14:textId="77777777" w:rsidR="003F7544" w:rsidRPr="00143AA9" w:rsidRDefault="003F7544" w:rsidP="003F7544">
      <w:pPr>
        <w:pStyle w:val="BodyText"/>
        <w:ind w:right="202"/>
        <w:contextualSpacing/>
        <w:rPr>
          <w:rFonts w:ascii="Arial" w:hAnsi="Arial" w:cs="Arial"/>
          <w:b/>
        </w:rPr>
      </w:pPr>
      <w:r w:rsidRPr="00143AA9">
        <w:rPr>
          <w:rFonts w:ascii="Arial" w:hAnsi="Arial" w:cs="Arial"/>
          <w:b/>
        </w:rPr>
        <w:t>Undergraduate Research</w:t>
      </w:r>
      <w:r w:rsidRPr="00143AA9">
        <w:rPr>
          <w:rFonts w:ascii="Arial" w:hAnsi="Arial" w:cs="Arial"/>
          <w:b/>
          <w:spacing w:val="-10"/>
        </w:rPr>
        <w:t xml:space="preserve"> </w:t>
      </w:r>
      <w:r w:rsidRPr="00143AA9">
        <w:rPr>
          <w:rFonts w:ascii="Arial" w:hAnsi="Arial" w:cs="Arial"/>
          <w:b/>
        </w:rPr>
        <w:t>Advisor</w:t>
      </w:r>
    </w:p>
    <w:p w14:paraId="1B61A3FF" w14:textId="77777777" w:rsidR="003F7544" w:rsidRPr="00143AA9" w:rsidRDefault="003F7544" w:rsidP="003F7544">
      <w:pPr>
        <w:pStyle w:val="ListParagraph"/>
        <w:numPr>
          <w:ilvl w:val="0"/>
          <w:numId w:val="2"/>
        </w:numPr>
        <w:tabs>
          <w:tab w:val="left" w:pos="891"/>
        </w:tabs>
        <w:contextualSpacing/>
        <w:rPr>
          <w:rFonts w:ascii="Arial" w:eastAsia="Arial" w:hAnsi="Arial" w:cs="Arial"/>
          <w:sz w:val="24"/>
          <w:szCs w:val="24"/>
        </w:rPr>
      </w:pPr>
      <w:r w:rsidRPr="00143AA9">
        <w:rPr>
          <w:rFonts w:ascii="Arial" w:hAnsi="Arial" w:cs="Arial"/>
          <w:sz w:val="24"/>
          <w:szCs w:val="24"/>
        </w:rPr>
        <w:t xml:space="preserve">3 students all </w:t>
      </w:r>
      <w:r w:rsidR="003F3D46">
        <w:rPr>
          <w:rFonts w:ascii="Arial" w:hAnsi="Arial" w:cs="Arial"/>
          <w:sz w:val="24"/>
          <w:szCs w:val="24"/>
        </w:rPr>
        <w:t>matriculated to</w:t>
      </w:r>
      <w:r w:rsidRPr="00143AA9">
        <w:rPr>
          <w:rFonts w:ascii="Arial" w:hAnsi="Arial" w:cs="Arial"/>
          <w:sz w:val="24"/>
          <w:szCs w:val="24"/>
        </w:rPr>
        <w:t xml:space="preserve"> </w:t>
      </w:r>
      <w:proofErr w:type="gramStart"/>
      <w:r w:rsidRPr="00143AA9">
        <w:rPr>
          <w:rFonts w:ascii="Arial" w:hAnsi="Arial" w:cs="Arial"/>
          <w:sz w:val="24"/>
          <w:szCs w:val="24"/>
        </w:rPr>
        <w:t>Ph.D</w:t>
      </w:r>
      <w:proofErr w:type="gramEnd"/>
      <w:r w:rsidRPr="00143AA9">
        <w:rPr>
          <w:rFonts w:ascii="Arial" w:hAnsi="Arial" w:cs="Arial"/>
          <w:sz w:val="24"/>
          <w:szCs w:val="24"/>
        </w:rPr>
        <w:t xml:space="preserve"> programs</w:t>
      </w:r>
    </w:p>
    <w:p w14:paraId="0BDD2829" w14:textId="77777777" w:rsidR="00143AA9" w:rsidRPr="00143AA9" w:rsidRDefault="00143AA9" w:rsidP="00143AA9">
      <w:pPr>
        <w:pStyle w:val="ListParagraph"/>
        <w:tabs>
          <w:tab w:val="left" w:pos="891"/>
        </w:tabs>
        <w:ind w:left="890"/>
        <w:contextualSpacing/>
        <w:rPr>
          <w:rFonts w:ascii="Arial" w:eastAsia="Arial" w:hAnsi="Arial" w:cs="Arial"/>
          <w:sz w:val="24"/>
          <w:szCs w:val="24"/>
        </w:rPr>
      </w:pPr>
    </w:p>
    <w:p w14:paraId="3E5A5B0D" w14:textId="77777777" w:rsidR="00143AA9" w:rsidRDefault="003F7544" w:rsidP="00143AA9">
      <w:pPr>
        <w:tabs>
          <w:tab w:val="left" w:pos="720"/>
          <w:tab w:val="right" w:pos="10800"/>
        </w:tabs>
        <w:contextualSpacing/>
        <w:rPr>
          <w:rFonts w:ascii="Arial" w:hAnsi="Arial" w:cs="Arial"/>
        </w:rPr>
      </w:pPr>
      <w:r w:rsidRPr="00143AA9">
        <w:rPr>
          <w:rFonts w:ascii="Arial" w:hAnsi="Arial" w:cs="Arial"/>
          <w:b/>
        </w:rPr>
        <w:t>Merial Summer Research Training Program for Veterinary Students</w:t>
      </w:r>
      <w:r w:rsidRPr="00143AA9">
        <w:rPr>
          <w:rFonts w:ascii="Arial" w:hAnsi="Arial" w:cs="Arial"/>
          <w:b/>
        </w:rPr>
        <w:tab/>
      </w:r>
      <w:r w:rsidRPr="00143AA9">
        <w:rPr>
          <w:rFonts w:ascii="Arial" w:hAnsi="Arial" w:cs="Arial"/>
        </w:rPr>
        <w:t>Summer 2013, 2012, 2009</w:t>
      </w:r>
    </w:p>
    <w:p w14:paraId="2B63D75E" w14:textId="77777777" w:rsidR="003F7544" w:rsidRDefault="003F7544" w:rsidP="00143AA9">
      <w:pPr>
        <w:tabs>
          <w:tab w:val="left" w:pos="720"/>
          <w:tab w:val="right" w:pos="10800"/>
        </w:tabs>
        <w:contextualSpacing/>
        <w:rPr>
          <w:rFonts w:ascii="Arial" w:hAnsi="Arial" w:cs="Arial"/>
        </w:rPr>
      </w:pPr>
      <w:r w:rsidRPr="00143AA9">
        <w:rPr>
          <w:rFonts w:ascii="Arial" w:hAnsi="Arial" w:cs="Arial"/>
        </w:rPr>
        <w:t>Research Advisor</w:t>
      </w:r>
    </w:p>
    <w:p w14:paraId="3C03727E" w14:textId="77777777" w:rsidR="003F7544" w:rsidRDefault="003F7544" w:rsidP="003F7544">
      <w:pPr>
        <w:pStyle w:val="TableParagraph"/>
        <w:ind w:right="3352"/>
        <w:rPr>
          <w:rFonts w:ascii="Arial" w:eastAsia="Arial" w:hAnsi="Arial" w:cs="Arial"/>
          <w:sz w:val="24"/>
          <w:szCs w:val="24"/>
        </w:rPr>
      </w:pPr>
    </w:p>
    <w:p w14:paraId="6B4C1DD1" w14:textId="77777777" w:rsidR="00143AA9" w:rsidRPr="00143AA9" w:rsidRDefault="00143AA9" w:rsidP="00143AA9">
      <w:pPr>
        <w:pStyle w:val="TableParagraph"/>
        <w:spacing w:before="25"/>
        <w:rPr>
          <w:rFonts w:ascii="Arial" w:eastAsia="Arial" w:hAnsi="Arial" w:cs="Arial"/>
          <w:sz w:val="28"/>
          <w:szCs w:val="28"/>
        </w:rPr>
      </w:pPr>
      <w:r>
        <w:rPr>
          <w:rFonts w:ascii="Arial"/>
          <w:b/>
          <w:i/>
          <w:sz w:val="28"/>
        </w:rPr>
        <w:t>OUTREACH</w:t>
      </w:r>
    </w:p>
    <w:p w14:paraId="6220D728" w14:textId="77777777" w:rsidR="00143AA9" w:rsidRDefault="00143AA9" w:rsidP="00143AA9">
      <w:pPr>
        <w:pStyle w:val="TableParagraph"/>
        <w:rPr>
          <w:rFonts w:ascii="Arial" w:eastAsia="Arial" w:hAnsi="Arial" w:cs="Arial"/>
          <w:sz w:val="24"/>
          <w:szCs w:val="24"/>
        </w:rPr>
      </w:pPr>
      <w:r>
        <w:rPr>
          <w:rFonts w:ascii="Arial" w:hAnsi="Arial" w:cs="Arial"/>
          <w:b/>
          <w:bCs/>
          <w:smallCaps/>
          <w:u w:val="single"/>
        </w:rPr>
        <w:tab/>
      </w:r>
      <w:r>
        <w:rPr>
          <w:rFonts w:ascii="Arial" w:hAnsi="Arial" w:cs="Arial"/>
          <w:b/>
          <w:bCs/>
          <w:smallCaps/>
          <w:u w:val="single"/>
        </w:rPr>
        <w:tab/>
      </w:r>
      <w:r>
        <w:rPr>
          <w:rFonts w:ascii="Arial" w:hAnsi="Arial" w:cs="Arial"/>
          <w:b/>
          <w:bCs/>
          <w:smallCaps/>
          <w:u w:val="single"/>
        </w:rPr>
        <w:tab/>
      </w:r>
      <w:r>
        <w:rPr>
          <w:rFonts w:ascii="Arial" w:hAnsi="Arial" w:cs="Arial"/>
          <w:b/>
          <w:bCs/>
          <w:smallCaps/>
          <w:u w:val="single"/>
        </w:rPr>
        <w:tab/>
      </w:r>
      <w:r>
        <w:rPr>
          <w:rFonts w:ascii="Arial" w:hAnsi="Arial" w:cs="Arial"/>
          <w:b/>
          <w:bCs/>
          <w:smallCaps/>
          <w:u w:val="single"/>
        </w:rPr>
        <w:tab/>
      </w:r>
      <w:r>
        <w:rPr>
          <w:rFonts w:ascii="Arial" w:hAnsi="Arial" w:cs="Arial"/>
          <w:b/>
          <w:bCs/>
          <w:smallCaps/>
          <w:u w:val="single"/>
        </w:rPr>
        <w:tab/>
      </w:r>
      <w:r>
        <w:rPr>
          <w:rFonts w:ascii="Arial" w:hAnsi="Arial" w:cs="Arial"/>
          <w:b/>
          <w:bCs/>
          <w:smallCaps/>
          <w:u w:val="single"/>
        </w:rPr>
        <w:tab/>
      </w:r>
      <w:r>
        <w:rPr>
          <w:rFonts w:ascii="Arial" w:hAnsi="Arial" w:cs="Arial"/>
          <w:b/>
          <w:bCs/>
          <w:smallCaps/>
          <w:u w:val="single"/>
        </w:rPr>
        <w:tab/>
      </w:r>
      <w:r>
        <w:rPr>
          <w:rFonts w:ascii="Arial" w:hAnsi="Arial" w:cs="Arial"/>
          <w:b/>
          <w:bCs/>
          <w:smallCaps/>
          <w:u w:val="single"/>
        </w:rPr>
        <w:tab/>
      </w:r>
      <w:r>
        <w:rPr>
          <w:rFonts w:ascii="Arial" w:hAnsi="Arial" w:cs="Arial"/>
          <w:b/>
          <w:bCs/>
          <w:smallCaps/>
          <w:u w:val="single"/>
        </w:rPr>
        <w:tab/>
      </w:r>
      <w:r>
        <w:rPr>
          <w:rFonts w:ascii="Arial" w:hAnsi="Arial" w:cs="Arial"/>
          <w:b/>
          <w:bCs/>
          <w:smallCaps/>
          <w:u w:val="single"/>
        </w:rPr>
        <w:tab/>
      </w:r>
      <w:r>
        <w:rPr>
          <w:rFonts w:ascii="Arial" w:hAnsi="Arial" w:cs="Arial"/>
          <w:b/>
          <w:bCs/>
          <w:smallCaps/>
          <w:u w:val="single"/>
        </w:rPr>
        <w:tab/>
      </w:r>
      <w:r>
        <w:rPr>
          <w:rFonts w:ascii="Arial" w:hAnsi="Arial" w:cs="Arial"/>
          <w:b/>
          <w:bCs/>
          <w:smallCaps/>
          <w:u w:val="single"/>
        </w:rPr>
        <w:tab/>
      </w:r>
      <w:r>
        <w:rPr>
          <w:rFonts w:ascii="Arial" w:hAnsi="Arial" w:cs="Arial"/>
          <w:b/>
          <w:bCs/>
          <w:smallCaps/>
          <w:u w:val="single"/>
        </w:rPr>
        <w:tab/>
      </w:r>
      <w:r>
        <w:rPr>
          <w:rFonts w:ascii="Arial" w:hAnsi="Arial" w:cs="Arial"/>
          <w:b/>
          <w:bCs/>
          <w:smallCaps/>
          <w:u w:val="single"/>
        </w:rPr>
        <w:tab/>
      </w:r>
      <w:r>
        <w:rPr>
          <w:rFonts w:ascii="Arial" w:hAnsi="Arial" w:cs="Arial"/>
          <w:b/>
          <w:bCs/>
          <w:smallCaps/>
          <w:u w:val="single"/>
        </w:rPr>
        <w:br/>
      </w:r>
    </w:p>
    <w:p w14:paraId="20EAF9AB" w14:textId="77777777" w:rsidR="00143AA9" w:rsidRDefault="00143AA9" w:rsidP="00143AA9">
      <w:pPr>
        <w:tabs>
          <w:tab w:val="right" w:pos="10800"/>
        </w:tabs>
        <w:contextualSpacing/>
        <w:rPr>
          <w:rFonts w:ascii="Arial"/>
          <w:b/>
          <w:i/>
        </w:rPr>
      </w:pPr>
      <w:r>
        <w:rPr>
          <w:rFonts w:ascii="Arial"/>
          <w:b/>
          <w:i/>
        </w:rPr>
        <w:t>Project NEURON</w:t>
      </w:r>
      <w:r>
        <w:rPr>
          <w:rFonts w:ascii="Arial"/>
          <w:b/>
        </w:rPr>
        <w:tab/>
      </w:r>
      <w:r w:rsidRPr="00143AA9">
        <w:rPr>
          <w:rFonts w:ascii="Arial"/>
        </w:rPr>
        <w:t>2010-</w:t>
      </w:r>
      <w:r w:rsidR="00625536">
        <w:rPr>
          <w:rFonts w:ascii="Arial" w:hAnsi="Arial" w:cs="Arial"/>
        </w:rPr>
        <w:t>2016</w:t>
      </w:r>
      <w:r>
        <w:rPr>
          <w:rFonts w:ascii="Arial"/>
          <w:b/>
          <w:i/>
        </w:rPr>
        <w:br/>
        <w:t>(Novel Education</w:t>
      </w:r>
      <w:r>
        <w:rPr>
          <w:rFonts w:ascii="Arial"/>
          <w:b/>
          <w:i/>
          <w:spacing w:val="-2"/>
        </w:rPr>
        <w:t xml:space="preserve"> </w:t>
      </w:r>
      <w:r>
        <w:rPr>
          <w:rFonts w:ascii="Arial"/>
          <w:b/>
          <w:i/>
        </w:rPr>
        <w:t>for Understanding Research on</w:t>
      </w:r>
      <w:r>
        <w:rPr>
          <w:rFonts w:ascii="Arial"/>
          <w:b/>
          <w:i/>
          <w:spacing w:val="-7"/>
        </w:rPr>
        <w:t xml:space="preserve"> </w:t>
      </w:r>
      <w:r>
        <w:rPr>
          <w:rFonts w:ascii="Arial"/>
          <w:b/>
          <w:i/>
        </w:rPr>
        <w:t>Neuroscience)</w:t>
      </w:r>
    </w:p>
    <w:p w14:paraId="7178CA51" w14:textId="77777777" w:rsidR="00143AA9" w:rsidRDefault="00143AA9" w:rsidP="00143AA9">
      <w:pPr>
        <w:pStyle w:val="BodyText"/>
        <w:contextualSpacing/>
        <w:rPr>
          <w:rFonts w:ascii="Arial" w:eastAsia="Arial" w:hAnsi="Arial" w:cs="Arial"/>
        </w:rPr>
      </w:pPr>
      <w:r w:rsidRPr="00143AA9">
        <w:rPr>
          <w:rFonts w:ascii="Arial" w:hAnsi="Arial" w:cs="Arial"/>
        </w:rPr>
        <w:t>NSF SEPA funded project develops online interactive lessons, high school curricula, and professional development for participating high school teachers.</w:t>
      </w:r>
    </w:p>
    <w:p w14:paraId="41F68448" w14:textId="77777777" w:rsidR="00143AA9" w:rsidRDefault="00143AA9" w:rsidP="00143AA9">
      <w:pPr>
        <w:pStyle w:val="BodyText"/>
        <w:contextualSpacing/>
        <w:rPr>
          <w:rFonts w:ascii="Arial" w:eastAsia="Arial" w:hAnsi="Arial" w:cs="Arial"/>
        </w:rPr>
      </w:pPr>
    </w:p>
    <w:p w14:paraId="293D8591" w14:textId="77777777" w:rsidR="00143AA9" w:rsidRPr="00143AA9" w:rsidRDefault="00143AA9" w:rsidP="00143AA9">
      <w:pPr>
        <w:tabs>
          <w:tab w:val="right" w:pos="10800"/>
        </w:tabs>
        <w:contextualSpacing/>
        <w:rPr>
          <w:rFonts w:ascii="Arial" w:eastAsia="Arial" w:hAnsi="Arial" w:cs="Arial"/>
        </w:rPr>
      </w:pPr>
      <w:r>
        <w:rPr>
          <w:rFonts w:ascii="Arial" w:eastAsia="Arial" w:hAnsi="Arial" w:cs="Arial"/>
          <w:b/>
          <w:i/>
        </w:rPr>
        <w:t>Brain Awareness Day</w:t>
      </w:r>
      <w:r>
        <w:rPr>
          <w:rFonts w:ascii="Arial" w:eastAsia="Arial" w:hAnsi="Arial" w:cs="Arial"/>
        </w:rPr>
        <w:tab/>
        <w:t>2012-current (</w:t>
      </w:r>
      <w:r w:rsidRPr="00143AA9">
        <w:rPr>
          <w:rFonts w:ascii="Arial" w:hAnsi="Arial" w:cs="Arial"/>
        </w:rPr>
        <w:t>Annually</w:t>
      </w:r>
      <w:r>
        <w:rPr>
          <w:rFonts w:ascii="Arial" w:eastAsia="Arial" w:hAnsi="Arial" w:cs="Arial"/>
        </w:rPr>
        <w:t>)</w:t>
      </w:r>
    </w:p>
    <w:p w14:paraId="3839C320" w14:textId="77777777" w:rsidR="00143AA9" w:rsidRPr="00A20B08" w:rsidRDefault="00143AA9" w:rsidP="00143AA9">
      <w:pPr>
        <w:pStyle w:val="BodyText"/>
        <w:contextualSpacing/>
        <w:rPr>
          <w:rFonts w:ascii="Arial" w:eastAsia="Arial" w:hAnsi="Arial" w:cs="Arial"/>
        </w:rPr>
      </w:pPr>
      <w:r w:rsidRPr="00A20B08">
        <w:rPr>
          <w:rFonts w:ascii="Arial" w:eastAsia="Arial" w:hAnsi="Arial" w:cs="Arial"/>
        </w:rPr>
        <w:t>Interactive presentations on biological rhythms</w:t>
      </w:r>
    </w:p>
    <w:p w14:paraId="1AFF65FD" w14:textId="77777777" w:rsidR="003F7544" w:rsidRPr="00A20B08" w:rsidRDefault="00143AA9" w:rsidP="00143AA9">
      <w:pPr>
        <w:tabs>
          <w:tab w:val="right" w:pos="10800"/>
        </w:tabs>
        <w:contextualSpacing/>
        <w:rPr>
          <w:rFonts w:ascii="Arial" w:hAnsi="Arial" w:cs="Arial"/>
        </w:rPr>
      </w:pPr>
      <w:r w:rsidRPr="00A20B08">
        <w:rPr>
          <w:rFonts w:ascii="Arial" w:eastAsia="Arial" w:hAnsi="Arial" w:cs="Arial"/>
        </w:rPr>
        <w:t>Coordinator of Brain Awareness Day</w:t>
      </w:r>
      <w:r w:rsidRPr="00A20B08">
        <w:rPr>
          <w:rFonts w:ascii="Arial" w:eastAsia="Arial" w:hAnsi="Arial" w:cs="Arial"/>
        </w:rPr>
        <w:tab/>
        <w:t xml:space="preserve">2018, </w:t>
      </w:r>
      <w:r w:rsidRPr="00A20B08">
        <w:rPr>
          <w:rFonts w:ascii="Arial" w:hAnsi="Arial" w:cs="Arial"/>
        </w:rPr>
        <w:t>2019</w:t>
      </w:r>
    </w:p>
    <w:p w14:paraId="52F859B3" w14:textId="77777777" w:rsidR="00143AA9" w:rsidRPr="00A20B08" w:rsidRDefault="00143AA9" w:rsidP="00143AA9">
      <w:pPr>
        <w:tabs>
          <w:tab w:val="right" w:pos="10800"/>
        </w:tabs>
        <w:contextualSpacing/>
        <w:rPr>
          <w:rFonts w:ascii="Arial" w:hAnsi="Arial" w:cs="Arial"/>
        </w:rPr>
      </w:pPr>
    </w:p>
    <w:p w14:paraId="1C960A1C" w14:textId="77777777" w:rsidR="00143AA9" w:rsidRPr="00A20B08" w:rsidRDefault="00143AA9" w:rsidP="00143AA9">
      <w:pPr>
        <w:pStyle w:val="TableParagraph"/>
        <w:spacing w:before="25"/>
        <w:rPr>
          <w:rFonts w:ascii="Arial" w:eastAsia="Arial" w:hAnsi="Arial" w:cs="Arial"/>
          <w:sz w:val="28"/>
          <w:szCs w:val="28"/>
        </w:rPr>
      </w:pPr>
      <w:r w:rsidRPr="00A20B08">
        <w:rPr>
          <w:rFonts w:ascii="Arial" w:hAnsi="Arial" w:cs="Arial"/>
          <w:b/>
          <w:i/>
          <w:sz w:val="28"/>
        </w:rPr>
        <w:t>PUBLICATIONS</w:t>
      </w:r>
    </w:p>
    <w:p w14:paraId="430EA518" w14:textId="77777777" w:rsidR="00143AA9" w:rsidRPr="00A20B08" w:rsidRDefault="00143AA9" w:rsidP="00143AA9">
      <w:pPr>
        <w:pStyle w:val="TableParagraph"/>
        <w:rPr>
          <w:rFonts w:ascii="Arial" w:eastAsia="Arial" w:hAnsi="Arial" w:cs="Arial"/>
          <w:sz w:val="24"/>
          <w:szCs w:val="24"/>
        </w:rPr>
      </w:pPr>
      <w:r w:rsidRPr="00A20B08">
        <w:rPr>
          <w:rFonts w:ascii="Arial" w:hAnsi="Arial" w:cs="Arial"/>
          <w:b/>
          <w:bCs/>
          <w:smallCaps/>
          <w:u w:val="single"/>
        </w:rPr>
        <w:tab/>
      </w:r>
      <w:r w:rsidRPr="00A20B08">
        <w:rPr>
          <w:rFonts w:ascii="Arial" w:hAnsi="Arial" w:cs="Arial"/>
          <w:b/>
          <w:bCs/>
          <w:smallCaps/>
          <w:u w:val="single"/>
        </w:rPr>
        <w:tab/>
      </w:r>
      <w:r w:rsidRPr="00A20B08">
        <w:rPr>
          <w:rFonts w:ascii="Arial" w:hAnsi="Arial" w:cs="Arial"/>
          <w:b/>
          <w:bCs/>
          <w:smallCaps/>
          <w:u w:val="single"/>
        </w:rPr>
        <w:tab/>
      </w:r>
      <w:r w:rsidRPr="00A20B08">
        <w:rPr>
          <w:rFonts w:ascii="Arial" w:hAnsi="Arial" w:cs="Arial"/>
          <w:b/>
          <w:bCs/>
          <w:smallCaps/>
          <w:u w:val="single"/>
        </w:rPr>
        <w:tab/>
      </w:r>
      <w:r w:rsidRPr="00A20B08">
        <w:rPr>
          <w:rFonts w:ascii="Arial" w:hAnsi="Arial" w:cs="Arial"/>
          <w:b/>
          <w:bCs/>
          <w:smallCaps/>
          <w:u w:val="single"/>
        </w:rPr>
        <w:tab/>
      </w:r>
      <w:r w:rsidRPr="00A20B08">
        <w:rPr>
          <w:rFonts w:ascii="Arial" w:hAnsi="Arial" w:cs="Arial"/>
          <w:b/>
          <w:bCs/>
          <w:smallCaps/>
          <w:u w:val="single"/>
        </w:rPr>
        <w:tab/>
      </w:r>
      <w:r w:rsidRPr="00A20B08">
        <w:rPr>
          <w:rFonts w:ascii="Arial" w:hAnsi="Arial" w:cs="Arial"/>
          <w:b/>
          <w:bCs/>
          <w:smallCaps/>
          <w:u w:val="single"/>
        </w:rPr>
        <w:tab/>
      </w:r>
      <w:r w:rsidRPr="00A20B08">
        <w:rPr>
          <w:rFonts w:ascii="Arial" w:hAnsi="Arial" w:cs="Arial"/>
          <w:b/>
          <w:bCs/>
          <w:smallCaps/>
          <w:u w:val="single"/>
        </w:rPr>
        <w:tab/>
      </w:r>
      <w:r w:rsidRPr="00A20B08">
        <w:rPr>
          <w:rFonts w:ascii="Arial" w:hAnsi="Arial" w:cs="Arial"/>
          <w:b/>
          <w:bCs/>
          <w:smallCaps/>
          <w:u w:val="single"/>
        </w:rPr>
        <w:tab/>
      </w:r>
      <w:r w:rsidRPr="00A20B08">
        <w:rPr>
          <w:rFonts w:ascii="Arial" w:hAnsi="Arial" w:cs="Arial"/>
          <w:b/>
          <w:bCs/>
          <w:smallCaps/>
          <w:u w:val="single"/>
        </w:rPr>
        <w:tab/>
      </w:r>
      <w:r w:rsidRPr="00A20B08">
        <w:rPr>
          <w:rFonts w:ascii="Arial" w:hAnsi="Arial" w:cs="Arial"/>
          <w:b/>
          <w:bCs/>
          <w:smallCaps/>
          <w:u w:val="single"/>
        </w:rPr>
        <w:tab/>
      </w:r>
      <w:r w:rsidRPr="00A20B08">
        <w:rPr>
          <w:rFonts w:ascii="Arial" w:hAnsi="Arial" w:cs="Arial"/>
          <w:b/>
          <w:bCs/>
          <w:smallCaps/>
          <w:u w:val="single"/>
        </w:rPr>
        <w:tab/>
      </w:r>
      <w:r w:rsidRPr="00A20B08">
        <w:rPr>
          <w:rFonts w:ascii="Arial" w:hAnsi="Arial" w:cs="Arial"/>
          <w:b/>
          <w:bCs/>
          <w:smallCaps/>
          <w:u w:val="single"/>
        </w:rPr>
        <w:tab/>
      </w:r>
      <w:r w:rsidRPr="00A20B08">
        <w:rPr>
          <w:rFonts w:ascii="Arial" w:hAnsi="Arial" w:cs="Arial"/>
          <w:b/>
          <w:bCs/>
          <w:smallCaps/>
          <w:u w:val="single"/>
        </w:rPr>
        <w:tab/>
      </w:r>
      <w:r w:rsidRPr="00A20B08">
        <w:rPr>
          <w:rFonts w:ascii="Arial" w:hAnsi="Arial" w:cs="Arial"/>
          <w:b/>
          <w:bCs/>
          <w:smallCaps/>
          <w:u w:val="single"/>
        </w:rPr>
        <w:tab/>
      </w:r>
      <w:r w:rsidRPr="00A20B08">
        <w:rPr>
          <w:rFonts w:ascii="Arial" w:hAnsi="Arial" w:cs="Arial"/>
          <w:b/>
          <w:bCs/>
          <w:smallCaps/>
          <w:u w:val="single"/>
        </w:rPr>
        <w:br/>
      </w:r>
    </w:p>
    <w:p w14:paraId="6FBB1019" w14:textId="70A7FF64" w:rsidR="003B3B06" w:rsidRPr="00A20B08" w:rsidRDefault="003B3B06" w:rsidP="003B3B06">
      <w:pPr>
        <w:pStyle w:val="ListParagraph"/>
        <w:numPr>
          <w:ilvl w:val="0"/>
          <w:numId w:val="3"/>
        </w:numPr>
        <w:rPr>
          <w:rFonts w:ascii="Arial" w:hAnsi="Arial" w:cs="Arial"/>
          <w:sz w:val="24"/>
          <w:szCs w:val="24"/>
        </w:rPr>
      </w:pPr>
      <w:bookmarkStart w:id="1" w:name="_Hlk49250715"/>
      <w:r w:rsidRPr="00A20B08">
        <w:rPr>
          <w:rFonts w:ascii="Arial" w:hAnsi="Arial" w:cs="Arial"/>
          <w:sz w:val="24"/>
          <w:szCs w:val="24"/>
        </w:rPr>
        <w:t xml:space="preserve">Hatcher KM, Smith RL, Chiang C, Li Z, Flaws JA, Mahoney MM. Associations of phthalate exposure and endogenous hormones with self-reported sleep disruptions: results from the Midlife Women's Health Study. Menopause. 2020. </w:t>
      </w:r>
      <w:proofErr w:type="spellStart"/>
      <w:r w:rsidRPr="00A20B08">
        <w:rPr>
          <w:rFonts w:ascii="Arial" w:hAnsi="Arial" w:cs="Arial"/>
          <w:sz w:val="24"/>
          <w:szCs w:val="24"/>
        </w:rPr>
        <w:t>Epub</w:t>
      </w:r>
      <w:proofErr w:type="spellEnd"/>
      <w:r w:rsidRPr="00A20B08">
        <w:rPr>
          <w:rFonts w:ascii="Arial" w:hAnsi="Arial" w:cs="Arial"/>
          <w:sz w:val="24"/>
          <w:szCs w:val="24"/>
        </w:rPr>
        <w:t xml:space="preserve"> 2020/08/03. </w:t>
      </w:r>
      <w:proofErr w:type="spellStart"/>
      <w:r w:rsidRPr="00A20B08">
        <w:rPr>
          <w:rFonts w:ascii="Arial" w:hAnsi="Arial" w:cs="Arial"/>
          <w:sz w:val="24"/>
          <w:szCs w:val="24"/>
        </w:rPr>
        <w:t>doi</w:t>
      </w:r>
      <w:proofErr w:type="spellEnd"/>
      <w:r w:rsidRPr="00A20B08">
        <w:rPr>
          <w:rFonts w:ascii="Arial" w:hAnsi="Arial" w:cs="Arial"/>
          <w:sz w:val="24"/>
          <w:szCs w:val="24"/>
        </w:rPr>
        <w:t>: 10.1097/GME.0000000000001614. PubMed PMID: 32740484.</w:t>
      </w:r>
    </w:p>
    <w:p w14:paraId="77FD7FFC" w14:textId="77777777" w:rsidR="003B3B06" w:rsidRPr="00A20B08" w:rsidRDefault="003B3B06" w:rsidP="003B3B06">
      <w:pPr>
        <w:pStyle w:val="ListParagraph"/>
        <w:ind w:left="845"/>
        <w:rPr>
          <w:rFonts w:ascii="Arial" w:hAnsi="Arial" w:cs="Arial"/>
          <w:sz w:val="24"/>
          <w:szCs w:val="24"/>
        </w:rPr>
      </w:pPr>
    </w:p>
    <w:p w14:paraId="7E8B181C" w14:textId="5323CCAC" w:rsidR="003B3B06" w:rsidRPr="00A20B08" w:rsidRDefault="003B3B06" w:rsidP="003B3B06">
      <w:pPr>
        <w:pStyle w:val="ListParagraph"/>
        <w:numPr>
          <w:ilvl w:val="0"/>
          <w:numId w:val="3"/>
        </w:numPr>
        <w:rPr>
          <w:rFonts w:ascii="Arial" w:hAnsi="Arial" w:cs="Arial"/>
          <w:sz w:val="24"/>
          <w:szCs w:val="24"/>
        </w:rPr>
      </w:pPr>
      <w:r w:rsidRPr="00A20B08">
        <w:rPr>
          <w:rFonts w:ascii="Arial" w:hAnsi="Arial" w:cs="Arial"/>
          <w:sz w:val="24"/>
          <w:szCs w:val="24"/>
        </w:rPr>
        <w:t xml:space="preserve">Balachandran RC, Hatcher KM, Sieg ML, Sullivan EK, Molina LM, Mahoney MM, Eubig PA. Pharmacological challenges examining the underlying mechanism of altered response inhibition and attention due to circadian disruption in adult Long-Evans rats. </w:t>
      </w:r>
      <w:proofErr w:type="spellStart"/>
      <w:r w:rsidRPr="00A20B08">
        <w:rPr>
          <w:rFonts w:ascii="Arial" w:hAnsi="Arial" w:cs="Arial"/>
          <w:sz w:val="24"/>
          <w:szCs w:val="24"/>
        </w:rPr>
        <w:t>Pharmacol</w:t>
      </w:r>
      <w:proofErr w:type="spellEnd"/>
      <w:r w:rsidRPr="00A20B08">
        <w:rPr>
          <w:rFonts w:ascii="Arial" w:hAnsi="Arial" w:cs="Arial"/>
          <w:sz w:val="24"/>
          <w:szCs w:val="24"/>
        </w:rPr>
        <w:t xml:space="preserve"> </w:t>
      </w:r>
      <w:proofErr w:type="spellStart"/>
      <w:r w:rsidRPr="00A20B08">
        <w:rPr>
          <w:rFonts w:ascii="Arial" w:hAnsi="Arial" w:cs="Arial"/>
          <w:sz w:val="24"/>
          <w:szCs w:val="24"/>
        </w:rPr>
        <w:t>Biochem</w:t>
      </w:r>
      <w:proofErr w:type="spellEnd"/>
      <w:r w:rsidRPr="00A20B08">
        <w:rPr>
          <w:rFonts w:ascii="Arial" w:hAnsi="Arial" w:cs="Arial"/>
          <w:sz w:val="24"/>
          <w:szCs w:val="24"/>
        </w:rPr>
        <w:t xml:space="preserve"> </w:t>
      </w:r>
      <w:proofErr w:type="spellStart"/>
      <w:r w:rsidRPr="00A20B08">
        <w:rPr>
          <w:rFonts w:ascii="Arial" w:hAnsi="Arial" w:cs="Arial"/>
          <w:sz w:val="24"/>
          <w:szCs w:val="24"/>
        </w:rPr>
        <w:t>Behav</w:t>
      </w:r>
      <w:proofErr w:type="spellEnd"/>
      <w:r w:rsidRPr="00A20B08">
        <w:rPr>
          <w:rFonts w:ascii="Arial" w:hAnsi="Arial" w:cs="Arial"/>
          <w:sz w:val="24"/>
          <w:szCs w:val="24"/>
        </w:rPr>
        <w:t xml:space="preserve">. </w:t>
      </w:r>
      <w:proofErr w:type="gramStart"/>
      <w:r w:rsidRPr="00A20B08">
        <w:rPr>
          <w:rFonts w:ascii="Arial" w:hAnsi="Arial" w:cs="Arial"/>
          <w:sz w:val="24"/>
          <w:szCs w:val="24"/>
        </w:rPr>
        <w:t>2020;193:172915</w:t>
      </w:r>
      <w:proofErr w:type="gramEnd"/>
      <w:r w:rsidRPr="00A20B08">
        <w:rPr>
          <w:rFonts w:ascii="Arial" w:hAnsi="Arial" w:cs="Arial"/>
          <w:sz w:val="24"/>
          <w:szCs w:val="24"/>
        </w:rPr>
        <w:t xml:space="preserve">. </w:t>
      </w:r>
      <w:proofErr w:type="spellStart"/>
      <w:r w:rsidRPr="00A20B08">
        <w:rPr>
          <w:rFonts w:ascii="Arial" w:hAnsi="Arial" w:cs="Arial"/>
          <w:sz w:val="24"/>
          <w:szCs w:val="24"/>
        </w:rPr>
        <w:t>Epub</w:t>
      </w:r>
      <w:proofErr w:type="spellEnd"/>
      <w:r w:rsidRPr="00A20B08">
        <w:rPr>
          <w:rFonts w:ascii="Arial" w:hAnsi="Arial" w:cs="Arial"/>
          <w:sz w:val="24"/>
          <w:szCs w:val="24"/>
        </w:rPr>
        <w:t xml:space="preserve"> 2020/04/01. </w:t>
      </w:r>
      <w:proofErr w:type="spellStart"/>
      <w:r w:rsidRPr="00A20B08">
        <w:rPr>
          <w:rFonts w:ascii="Arial" w:hAnsi="Arial" w:cs="Arial"/>
          <w:sz w:val="24"/>
          <w:szCs w:val="24"/>
        </w:rPr>
        <w:t>doi</w:t>
      </w:r>
      <w:proofErr w:type="spellEnd"/>
      <w:r w:rsidRPr="00A20B08">
        <w:rPr>
          <w:rFonts w:ascii="Arial" w:hAnsi="Arial" w:cs="Arial"/>
          <w:sz w:val="24"/>
          <w:szCs w:val="24"/>
        </w:rPr>
        <w:t>: 10.1016/j.pbb.2020.172915. PubMed PMID: 32224058.</w:t>
      </w:r>
    </w:p>
    <w:p w14:paraId="1F6FD281" w14:textId="77777777" w:rsidR="003B3B06" w:rsidRPr="00A20B08" w:rsidRDefault="003B3B06" w:rsidP="003B3B06">
      <w:pPr>
        <w:rPr>
          <w:rFonts w:ascii="Arial" w:hAnsi="Arial" w:cs="Arial"/>
        </w:rPr>
      </w:pPr>
    </w:p>
    <w:p w14:paraId="23E06A27" w14:textId="5F40F604" w:rsidR="002E68CA" w:rsidRPr="00A20B08" w:rsidRDefault="002E68CA" w:rsidP="002E68CA">
      <w:pPr>
        <w:pStyle w:val="ListParagraph"/>
        <w:numPr>
          <w:ilvl w:val="0"/>
          <w:numId w:val="3"/>
        </w:numPr>
        <w:rPr>
          <w:rFonts w:ascii="Arial" w:hAnsi="Arial" w:cs="Arial"/>
          <w:sz w:val="24"/>
          <w:szCs w:val="24"/>
        </w:rPr>
      </w:pPr>
      <w:r w:rsidRPr="00A20B08">
        <w:rPr>
          <w:rFonts w:ascii="Arial" w:hAnsi="Arial" w:cs="Arial"/>
          <w:sz w:val="24"/>
          <w:szCs w:val="24"/>
        </w:rPr>
        <w:t xml:space="preserve">Dailey, M.J. and M.M. Mahoney, Circadian Changes in Gut Peptide Levels and Obesity, in Neurological Modulation of Sleep: Mechanisms and Function of Sleep Health, R.R. Watson and V.R. </w:t>
      </w:r>
      <w:proofErr w:type="spellStart"/>
      <w:r w:rsidRPr="00A20B08">
        <w:rPr>
          <w:rFonts w:ascii="Arial" w:hAnsi="Arial" w:cs="Arial"/>
          <w:sz w:val="24"/>
          <w:szCs w:val="24"/>
        </w:rPr>
        <w:t>Preedy</w:t>
      </w:r>
      <w:proofErr w:type="spellEnd"/>
      <w:r w:rsidRPr="00A20B08">
        <w:rPr>
          <w:rFonts w:ascii="Arial" w:hAnsi="Arial" w:cs="Arial"/>
          <w:sz w:val="24"/>
          <w:szCs w:val="24"/>
        </w:rPr>
        <w:t>, Editors. 2020, Academic Press.</w:t>
      </w:r>
    </w:p>
    <w:p w14:paraId="73552B3D" w14:textId="77777777" w:rsidR="002E68CA" w:rsidRPr="00A20B08" w:rsidRDefault="002E68CA" w:rsidP="002E68CA">
      <w:pPr>
        <w:ind w:left="110"/>
        <w:rPr>
          <w:rFonts w:ascii="Arial" w:hAnsi="Arial" w:cs="Arial"/>
        </w:rPr>
      </w:pPr>
    </w:p>
    <w:p w14:paraId="535CBAD5" w14:textId="77777777" w:rsidR="008A5B3C" w:rsidRPr="00A20B08" w:rsidRDefault="008A5B3C" w:rsidP="008313CF">
      <w:pPr>
        <w:pStyle w:val="ListParagraph"/>
        <w:numPr>
          <w:ilvl w:val="0"/>
          <w:numId w:val="3"/>
        </w:numPr>
        <w:rPr>
          <w:rFonts w:ascii="Arial" w:hAnsi="Arial" w:cs="Arial"/>
          <w:sz w:val="24"/>
          <w:szCs w:val="24"/>
        </w:rPr>
      </w:pPr>
      <w:r w:rsidRPr="00A20B08">
        <w:rPr>
          <w:rFonts w:ascii="Arial" w:hAnsi="Arial" w:cs="Arial"/>
          <w:sz w:val="24"/>
          <w:szCs w:val="24"/>
        </w:rPr>
        <w:t xml:space="preserve">Hatcher KM, Royston SE, Mahoney MM. Modulation of circadian rhythms through estrogen receptor signaling. Eur J </w:t>
      </w:r>
      <w:proofErr w:type="spellStart"/>
      <w:r w:rsidRPr="00A20B08">
        <w:rPr>
          <w:rFonts w:ascii="Arial" w:hAnsi="Arial" w:cs="Arial"/>
          <w:sz w:val="24"/>
          <w:szCs w:val="24"/>
        </w:rPr>
        <w:t>Neurosci</w:t>
      </w:r>
      <w:proofErr w:type="spellEnd"/>
      <w:r w:rsidRPr="00A20B08">
        <w:rPr>
          <w:rFonts w:ascii="Arial" w:hAnsi="Arial" w:cs="Arial"/>
          <w:sz w:val="24"/>
          <w:szCs w:val="24"/>
        </w:rPr>
        <w:t xml:space="preserve">. 2020;51(1):217-28. </w:t>
      </w:r>
      <w:proofErr w:type="spellStart"/>
      <w:r w:rsidRPr="00A20B08">
        <w:rPr>
          <w:rFonts w:ascii="Arial" w:hAnsi="Arial" w:cs="Arial"/>
          <w:sz w:val="24"/>
          <w:szCs w:val="24"/>
        </w:rPr>
        <w:t>Epub</w:t>
      </w:r>
      <w:proofErr w:type="spellEnd"/>
      <w:r w:rsidRPr="00A20B08">
        <w:rPr>
          <w:rFonts w:ascii="Arial" w:hAnsi="Arial" w:cs="Arial"/>
          <w:sz w:val="24"/>
          <w:szCs w:val="24"/>
        </w:rPr>
        <w:t xml:space="preserve"> 2018/10/03. </w:t>
      </w:r>
      <w:proofErr w:type="spellStart"/>
      <w:r w:rsidRPr="00A20B08">
        <w:rPr>
          <w:rFonts w:ascii="Arial" w:hAnsi="Arial" w:cs="Arial"/>
          <w:sz w:val="24"/>
          <w:szCs w:val="24"/>
        </w:rPr>
        <w:t>doi</w:t>
      </w:r>
      <w:proofErr w:type="spellEnd"/>
      <w:r w:rsidRPr="00A20B08">
        <w:rPr>
          <w:rFonts w:ascii="Arial" w:hAnsi="Arial" w:cs="Arial"/>
          <w:sz w:val="24"/>
          <w:szCs w:val="24"/>
        </w:rPr>
        <w:t xml:space="preserve">: </w:t>
      </w:r>
      <w:r w:rsidRPr="00A20B08">
        <w:rPr>
          <w:rFonts w:ascii="Arial" w:hAnsi="Arial" w:cs="Arial"/>
          <w:sz w:val="24"/>
          <w:szCs w:val="24"/>
        </w:rPr>
        <w:lastRenderedPageBreak/>
        <w:t>10.1111/ejn.14184. PubMed PMID: 30270552.</w:t>
      </w:r>
    </w:p>
    <w:p w14:paraId="2778678E" w14:textId="77777777" w:rsidR="008A5B3C" w:rsidRPr="00A20B08" w:rsidRDefault="008A5B3C" w:rsidP="008A5B3C">
      <w:pPr>
        <w:pStyle w:val="ListParagraph"/>
        <w:rPr>
          <w:rFonts w:ascii="Arial" w:hAnsi="Arial" w:cs="Arial"/>
          <w:sz w:val="24"/>
          <w:szCs w:val="24"/>
        </w:rPr>
      </w:pPr>
    </w:p>
    <w:p w14:paraId="2568B188" w14:textId="5D7E5A58" w:rsidR="00236AF9" w:rsidRPr="00A20B08" w:rsidRDefault="002218DF" w:rsidP="008313CF">
      <w:pPr>
        <w:pStyle w:val="ListParagraph"/>
        <w:numPr>
          <w:ilvl w:val="0"/>
          <w:numId w:val="3"/>
        </w:numPr>
        <w:rPr>
          <w:rFonts w:ascii="Arial" w:hAnsi="Arial" w:cs="Arial"/>
          <w:sz w:val="24"/>
          <w:szCs w:val="24"/>
        </w:rPr>
      </w:pPr>
      <w:r w:rsidRPr="00A20B08">
        <w:rPr>
          <w:rFonts w:ascii="Arial" w:hAnsi="Arial" w:cs="Arial"/>
          <w:sz w:val="24"/>
          <w:szCs w:val="24"/>
        </w:rPr>
        <w:t xml:space="preserve">Hatcher, K. M., Willing, J., Chiang, C., Rattan, S., Flaws, J. A., &amp; Mahoney, M. M. (2019). Exposure to di-(2-ethylhexyl) phthalate transgenerationally alters anxiety-like behavior and amygdala gene expression in adult male and female mice. </w:t>
      </w:r>
      <w:proofErr w:type="spellStart"/>
      <w:r w:rsidRPr="00A20B08">
        <w:rPr>
          <w:rFonts w:ascii="Arial" w:hAnsi="Arial" w:cs="Arial"/>
          <w:sz w:val="24"/>
          <w:szCs w:val="24"/>
        </w:rPr>
        <w:t>Physiol</w:t>
      </w:r>
      <w:proofErr w:type="spellEnd"/>
      <w:r w:rsidRPr="00A20B08">
        <w:rPr>
          <w:rFonts w:ascii="Arial" w:hAnsi="Arial" w:cs="Arial"/>
          <w:sz w:val="24"/>
          <w:szCs w:val="24"/>
        </w:rPr>
        <w:t xml:space="preserve"> </w:t>
      </w:r>
      <w:proofErr w:type="spellStart"/>
      <w:r w:rsidRPr="00A20B08">
        <w:rPr>
          <w:rFonts w:ascii="Arial" w:hAnsi="Arial" w:cs="Arial"/>
          <w:sz w:val="24"/>
          <w:szCs w:val="24"/>
        </w:rPr>
        <w:t>Behav</w:t>
      </w:r>
      <w:proofErr w:type="spellEnd"/>
      <w:r w:rsidRPr="00A20B08">
        <w:rPr>
          <w:rFonts w:ascii="Arial" w:hAnsi="Arial" w:cs="Arial"/>
          <w:sz w:val="24"/>
          <w:szCs w:val="24"/>
        </w:rPr>
        <w:t xml:space="preserve">, 207, 7-14. </w:t>
      </w:r>
      <w:proofErr w:type="spellStart"/>
      <w:r w:rsidRPr="00A20B08">
        <w:rPr>
          <w:rFonts w:ascii="Arial" w:hAnsi="Arial" w:cs="Arial"/>
          <w:sz w:val="24"/>
          <w:szCs w:val="24"/>
        </w:rPr>
        <w:t>doi</w:t>
      </w:r>
      <w:proofErr w:type="spellEnd"/>
      <w:r w:rsidRPr="00A20B08">
        <w:rPr>
          <w:rFonts w:ascii="Arial" w:hAnsi="Arial" w:cs="Arial"/>
          <w:sz w:val="24"/>
          <w:szCs w:val="24"/>
        </w:rPr>
        <w:t>: 10.1016/j.physbeh.2019.04.018</w:t>
      </w:r>
    </w:p>
    <w:p w14:paraId="7D5A4F01" w14:textId="77777777" w:rsidR="00143AA9" w:rsidRPr="00A20B08" w:rsidRDefault="00143AA9" w:rsidP="00143AA9">
      <w:pPr>
        <w:pStyle w:val="ListParagraph"/>
        <w:tabs>
          <w:tab w:val="left" w:pos="846"/>
        </w:tabs>
        <w:spacing w:before="64" w:line="235" w:lineRule="auto"/>
        <w:ind w:left="845" w:right="577"/>
        <w:rPr>
          <w:rFonts w:ascii="Arial" w:hAnsi="Arial" w:cs="Arial"/>
          <w:sz w:val="24"/>
          <w:szCs w:val="24"/>
        </w:rPr>
      </w:pPr>
    </w:p>
    <w:p w14:paraId="0C95C1BE" w14:textId="77777777" w:rsidR="00143AA9" w:rsidRPr="00A20B08" w:rsidRDefault="00143AA9" w:rsidP="00143AA9">
      <w:pPr>
        <w:pStyle w:val="ListParagraph"/>
        <w:numPr>
          <w:ilvl w:val="0"/>
          <w:numId w:val="3"/>
        </w:numPr>
        <w:tabs>
          <w:tab w:val="left" w:pos="846"/>
        </w:tabs>
        <w:spacing w:before="64" w:line="235" w:lineRule="auto"/>
        <w:ind w:right="577"/>
        <w:rPr>
          <w:rFonts w:ascii="Arial" w:hAnsi="Arial" w:cs="Arial"/>
          <w:sz w:val="24"/>
          <w:szCs w:val="24"/>
        </w:rPr>
      </w:pPr>
      <w:r w:rsidRPr="00A20B08">
        <w:rPr>
          <w:rFonts w:ascii="Arial" w:hAnsi="Arial" w:cs="Arial"/>
          <w:sz w:val="24"/>
          <w:szCs w:val="24"/>
        </w:rPr>
        <w:t>Hatcher, K. M., &amp; Mahoney, M. M. 2018. Circadian Rhythms-Male. In M. K. Skinner (Ed.), Encyclopedia of Reproduction (Vol. 1, pp. 436-441): Academic Press.</w:t>
      </w:r>
    </w:p>
    <w:p w14:paraId="68364A8C" w14:textId="77777777" w:rsidR="00143AA9" w:rsidRPr="00A20B08" w:rsidRDefault="00143AA9" w:rsidP="00143AA9">
      <w:pPr>
        <w:tabs>
          <w:tab w:val="left" w:pos="846"/>
        </w:tabs>
        <w:spacing w:before="64" w:line="235" w:lineRule="auto"/>
        <w:ind w:right="577"/>
        <w:rPr>
          <w:rFonts w:ascii="Arial" w:hAnsi="Arial" w:cs="Arial"/>
        </w:rPr>
      </w:pPr>
    </w:p>
    <w:p w14:paraId="05D6C35D" w14:textId="77777777" w:rsidR="00143AA9" w:rsidRPr="00A20B08" w:rsidRDefault="00143AA9" w:rsidP="00143AA9">
      <w:pPr>
        <w:pStyle w:val="ListParagraph"/>
        <w:numPr>
          <w:ilvl w:val="0"/>
          <w:numId w:val="3"/>
        </w:numPr>
        <w:tabs>
          <w:tab w:val="left" w:pos="846"/>
        </w:tabs>
        <w:spacing w:before="64" w:line="235" w:lineRule="auto"/>
        <w:ind w:right="577"/>
        <w:rPr>
          <w:rFonts w:ascii="Arial" w:hAnsi="Arial" w:cs="Arial"/>
          <w:sz w:val="24"/>
          <w:szCs w:val="24"/>
        </w:rPr>
      </w:pPr>
      <w:r w:rsidRPr="00A20B08">
        <w:rPr>
          <w:rFonts w:ascii="Arial" w:hAnsi="Arial" w:cs="Arial"/>
          <w:sz w:val="24"/>
          <w:szCs w:val="24"/>
        </w:rPr>
        <w:t xml:space="preserve">Smith, R. L., Flaws, J. A., and Mahoney, M. M. 2018. Factors associated with poor sleep during menopause: results from the Midlife Women's Health Study. Sleep Med, 45, 98-105. </w:t>
      </w:r>
    </w:p>
    <w:p w14:paraId="1B118CD8" w14:textId="77777777" w:rsidR="00143AA9" w:rsidRPr="00A20B08" w:rsidRDefault="00143AA9" w:rsidP="00143AA9">
      <w:pPr>
        <w:pStyle w:val="ListParagraph"/>
        <w:tabs>
          <w:tab w:val="left" w:pos="846"/>
        </w:tabs>
        <w:spacing w:before="64" w:line="235" w:lineRule="auto"/>
        <w:ind w:left="845" w:right="577"/>
        <w:rPr>
          <w:rFonts w:ascii="Arial" w:hAnsi="Arial" w:cs="Arial"/>
          <w:sz w:val="24"/>
          <w:szCs w:val="24"/>
        </w:rPr>
      </w:pPr>
    </w:p>
    <w:p w14:paraId="0B550DF1" w14:textId="77777777" w:rsidR="00143AA9" w:rsidRPr="00A20B08" w:rsidRDefault="00143AA9" w:rsidP="00143AA9">
      <w:pPr>
        <w:pStyle w:val="ListParagraph"/>
        <w:numPr>
          <w:ilvl w:val="0"/>
          <w:numId w:val="3"/>
        </w:numPr>
        <w:tabs>
          <w:tab w:val="left" w:pos="846"/>
        </w:tabs>
        <w:spacing w:before="64" w:line="235" w:lineRule="auto"/>
        <w:ind w:right="577"/>
        <w:rPr>
          <w:rFonts w:ascii="Arial" w:hAnsi="Arial" w:cs="Arial"/>
          <w:sz w:val="24"/>
          <w:szCs w:val="24"/>
        </w:rPr>
      </w:pPr>
      <w:r w:rsidRPr="00A20B08">
        <w:rPr>
          <w:rFonts w:ascii="Arial" w:hAnsi="Arial" w:cs="Arial"/>
          <w:sz w:val="24"/>
          <w:szCs w:val="24"/>
        </w:rPr>
        <w:t xml:space="preserve">Robertson AL, Balachandran RC, Mahoney MM, Eubig PA. 2017. Circadian disruption affects initial learning but not cognitive flexibility in an automated set- shifting task in adult Long-Evans rats. </w:t>
      </w:r>
      <w:proofErr w:type="spellStart"/>
      <w:r w:rsidRPr="00A20B08">
        <w:rPr>
          <w:rFonts w:ascii="Arial" w:hAnsi="Arial" w:cs="Arial"/>
          <w:sz w:val="24"/>
          <w:szCs w:val="24"/>
        </w:rPr>
        <w:t>Physiol</w:t>
      </w:r>
      <w:proofErr w:type="spellEnd"/>
      <w:r w:rsidRPr="00A20B08">
        <w:rPr>
          <w:rFonts w:ascii="Arial" w:hAnsi="Arial" w:cs="Arial"/>
          <w:sz w:val="24"/>
          <w:szCs w:val="24"/>
        </w:rPr>
        <w:t xml:space="preserve"> </w:t>
      </w:r>
      <w:proofErr w:type="spellStart"/>
      <w:r w:rsidRPr="00A20B08">
        <w:rPr>
          <w:rFonts w:ascii="Arial" w:hAnsi="Arial" w:cs="Arial"/>
          <w:sz w:val="24"/>
          <w:szCs w:val="24"/>
        </w:rPr>
        <w:t>Behav</w:t>
      </w:r>
      <w:proofErr w:type="spellEnd"/>
      <w:r w:rsidRPr="00A20B08">
        <w:rPr>
          <w:rFonts w:ascii="Arial" w:hAnsi="Arial" w:cs="Arial"/>
          <w:sz w:val="24"/>
          <w:szCs w:val="24"/>
        </w:rPr>
        <w:t xml:space="preserve"> 179:226-234</w:t>
      </w:r>
    </w:p>
    <w:bookmarkEnd w:id="1"/>
    <w:p w14:paraId="5904975D" w14:textId="77777777" w:rsidR="00143AA9" w:rsidRPr="00A20B08" w:rsidRDefault="00143AA9" w:rsidP="00143AA9">
      <w:pPr>
        <w:spacing w:before="2"/>
        <w:rPr>
          <w:rFonts w:ascii="Arial" w:hAnsi="Arial" w:cs="Arial"/>
        </w:rPr>
      </w:pPr>
    </w:p>
    <w:p w14:paraId="202FA932" w14:textId="77777777" w:rsidR="00143AA9" w:rsidRPr="00A20B08" w:rsidRDefault="00143AA9" w:rsidP="00143AA9">
      <w:pPr>
        <w:pStyle w:val="ListParagraph"/>
        <w:numPr>
          <w:ilvl w:val="0"/>
          <w:numId w:val="3"/>
        </w:numPr>
        <w:tabs>
          <w:tab w:val="left" w:pos="846"/>
        </w:tabs>
        <w:ind w:right="809"/>
        <w:rPr>
          <w:rFonts w:ascii="Arial" w:hAnsi="Arial" w:cs="Arial"/>
          <w:sz w:val="24"/>
          <w:szCs w:val="24"/>
        </w:rPr>
      </w:pPr>
      <w:r w:rsidRPr="00A20B08">
        <w:rPr>
          <w:rFonts w:ascii="Arial" w:hAnsi="Arial" w:cs="Arial"/>
          <w:sz w:val="24"/>
          <w:szCs w:val="24"/>
        </w:rPr>
        <w:t xml:space="preserve">Royston SE, Bunick D, Mahoney MM. 2016. </w:t>
      </w:r>
      <w:proofErr w:type="spellStart"/>
      <w:r w:rsidRPr="00A20B08">
        <w:rPr>
          <w:rFonts w:ascii="Arial" w:hAnsi="Arial" w:cs="Arial"/>
          <w:sz w:val="24"/>
          <w:szCs w:val="24"/>
        </w:rPr>
        <w:t>Oestradiol</w:t>
      </w:r>
      <w:proofErr w:type="spellEnd"/>
      <w:r w:rsidRPr="00A20B08">
        <w:rPr>
          <w:rFonts w:ascii="Arial" w:hAnsi="Arial" w:cs="Arial"/>
          <w:sz w:val="24"/>
          <w:szCs w:val="24"/>
        </w:rPr>
        <w:t xml:space="preserve"> exposure early in life programs daily and circadian activity rhythms in adult mice. Journal of Neuroendocrinology 28(1).</w:t>
      </w:r>
    </w:p>
    <w:p w14:paraId="5F7AB7E8" w14:textId="77777777" w:rsidR="00143AA9" w:rsidRPr="00A20B08" w:rsidRDefault="00143AA9" w:rsidP="00143AA9">
      <w:pPr>
        <w:spacing w:before="6"/>
        <w:rPr>
          <w:rFonts w:ascii="Arial" w:hAnsi="Arial" w:cs="Arial"/>
        </w:rPr>
      </w:pPr>
    </w:p>
    <w:p w14:paraId="01EE29D5" w14:textId="77777777" w:rsidR="00143AA9" w:rsidRPr="00A20B08" w:rsidRDefault="00143AA9" w:rsidP="00143AA9">
      <w:pPr>
        <w:pStyle w:val="ListParagraph"/>
        <w:numPr>
          <w:ilvl w:val="0"/>
          <w:numId w:val="3"/>
        </w:numPr>
        <w:tabs>
          <w:tab w:val="left" w:pos="846"/>
        </w:tabs>
        <w:spacing w:line="274" w:lineRule="exact"/>
        <w:ind w:right="450"/>
        <w:rPr>
          <w:rFonts w:ascii="Arial" w:hAnsi="Arial" w:cs="Arial"/>
          <w:sz w:val="24"/>
          <w:szCs w:val="24"/>
        </w:rPr>
      </w:pPr>
      <w:r w:rsidRPr="00A20B08">
        <w:rPr>
          <w:rFonts w:ascii="Arial" w:hAnsi="Arial" w:cs="Arial"/>
          <w:sz w:val="24"/>
          <w:szCs w:val="24"/>
        </w:rPr>
        <w:t xml:space="preserve">Blattner MS, Mahoney MM. 2015. Changes in estrogen receptor signaling alters the timekeeping system in male mice. </w:t>
      </w:r>
      <w:proofErr w:type="spellStart"/>
      <w:r w:rsidRPr="00A20B08">
        <w:rPr>
          <w:rFonts w:ascii="Arial" w:hAnsi="Arial" w:cs="Arial"/>
          <w:sz w:val="24"/>
          <w:szCs w:val="24"/>
        </w:rPr>
        <w:t>Behav</w:t>
      </w:r>
      <w:proofErr w:type="spellEnd"/>
      <w:r w:rsidRPr="00A20B08">
        <w:rPr>
          <w:rFonts w:ascii="Arial" w:hAnsi="Arial" w:cs="Arial"/>
          <w:sz w:val="24"/>
          <w:szCs w:val="24"/>
        </w:rPr>
        <w:t xml:space="preserve"> Brain Research 294:43-49.</w:t>
      </w:r>
    </w:p>
    <w:p w14:paraId="28C78F18" w14:textId="77777777" w:rsidR="00143AA9" w:rsidRPr="004F4B20" w:rsidRDefault="00143AA9" w:rsidP="00143AA9">
      <w:pPr>
        <w:spacing w:before="11"/>
        <w:rPr>
          <w:rFonts w:ascii="Arial" w:hAnsi="Arial" w:cs="Arial"/>
        </w:rPr>
      </w:pPr>
    </w:p>
    <w:p w14:paraId="0AC966D6" w14:textId="77777777" w:rsidR="00143AA9" w:rsidRPr="004F4B20" w:rsidRDefault="00143AA9" w:rsidP="00143AA9">
      <w:pPr>
        <w:pStyle w:val="ListParagraph"/>
        <w:numPr>
          <w:ilvl w:val="0"/>
          <w:numId w:val="3"/>
        </w:numPr>
        <w:tabs>
          <w:tab w:val="left" w:pos="846"/>
        </w:tabs>
        <w:ind w:right="450"/>
        <w:rPr>
          <w:rFonts w:ascii="Arial" w:hAnsi="Arial" w:cs="Arial"/>
          <w:sz w:val="24"/>
          <w:szCs w:val="24"/>
        </w:rPr>
      </w:pPr>
      <w:r w:rsidRPr="004F4B20">
        <w:rPr>
          <w:rFonts w:ascii="Arial" w:hAnsi="Arial" w:cs="Arial"/>
          <w:sz w:val="24"/>
          <w:szCs w:val="24"/>
        </w:rPr>
        <w:t xml:space="preserve">Royston, S. E., A. G. Kondilis, S. V. Lord, N. </w:t>
      </w:r>
      <w:proofErr w:type="spellStart"/>
      <w:r w:rsidRPr="004F4B20">
        <w:rPr>
          <w:rFonts w:ascii="Arial" w:hAnsi="Arial" w:cs="Arial"/>
          <w:sz w:val="24"/>
          <w:szCs w:val="24"/>
        </w:rPr>
        <w:t>Yasui</w:t>
      </w:r>
      <w:proofErr w:type="spellEnd"/>
      <w:r w:rsidRPr="004F4B20">
        <w:rPr>
          <w:rFonts w:ascii="Arial" w:hAnsi="Arial" w:cs="Arial"/>
          <w:sz w:val="24"/>
          <w:szCs w:val="24"/>
        </w:rPr>
        <w:t>, J. A. Katzenellenbogen and M. M. Mahoney. 2014. ESR1 and ESR2 differentially regulate daily and circadian activity rhythms in female mice. Endocrinology 155(7): 2613-2623.</w:t>
      </w:r>
    </w:p>
    <w:p w14:paraId="6B7AE56C" w14:textId="77777777" w:rsidR="00143AA9" w:rsidRPr="004F4B20" w:rsidRDefault="00143AA9" w:rsidP="00143AA9">
      <w:pPr>
        <w:rPr>
          <w:rFonts w:ascii="Arial" w:eastAsia="Arial" w:hAnsi="Arial" w:cs="Arial"/>
        </w:rPr>
      </w:pPr>
    </w:p>
    <w:p w14:paraId="64C05D96" w14:textId="77777777" w:rsidR="00143AA9" w:rsidRPr="004F4B20" w:rsidRDefault="00143AA9" w:rsidP="00143AA9">
      <w:pPr>
        <w:pStyle w:val="ListParagraph"/>
        <w:numPr>
          <w:ilvl w:val="0"/>
          <w:numId w:val="3"/>
        </w:numPr>
        <w:tabs>
          <w:tab w:val="left" w:pos="846"/>
        </w:tabs>
        <w:ind w:right="577"/>
        <w:rPr>
          <w:rFonts w:ascii="Arial" w:eastAsia="Arial" w:hAnsi="Arial" w:cs="Arial"/>
          <w:sz w:val="24"/>
          <w:szCs w:val="24"/>
        </w:rPr>
      </w:pPr>
      <w:r w:rsidRPr="004F4B20">
        <w:rPr>
          <w:rFonts w:ascii="Arial"/>
          <w:sz w:val="24"/>
          <w:szCs w:val="24"/>
        </w:rPr>
        <w:t>Blattner, M. S. and M. M. Mahoney. 2014. Estrogen receptor 1</w:t>
      </w:r>
      <w:r w:rsidRPr="004F4B20">
        <w:rPr>
          <w:rFonts w:ascii="Arial"/>
          <w:spacing w:val="-14"/>
          <w:sz w:val="24"/>
          <w:szCs w:val="24"/>
        </w:rPr>
        <w:t xml:space="preserve"> </w:t>
      </w:r>
      <w:r w:rsidRPr="004F4B20">
        <w:rPr>
          <w:rFonts w:ascii="Arial"/>
          <w:sz w:val="24"/>
          <w:szCs w:val="24"/>
        </w:rPr>
        <w:t>modulates circadian rhythms in adult female mice. Chronobiology International 31(5):</w:t>
      </w:r>
      <w:r w:rsidRPr="004F4B20">
        <w:rPr>
          <w:rFonts w:ascii="Arial"/>
          <w:spacing w:val="-19"/>
          <w:sz w:val="24"/>
          <w:szCs w:val="24"/>
        </w:rPr>
        <w:t xml:space="preserve"> </w:t>
      </w:r>
      <w:r w:rsidRPr="004F4B20">
        <w:rPr>
          <w:rFonts w:ascii="Arial"/>
          <w:sz w:val="24"/>
          <w:szCs w:val="24"/>
        </w:rPr>
        <w:t>637- 644</w:t>
      </w:r>
    </w:p>
    <w:p w14:paraId="42D33F59" w14:textId="77777777" w:rsidR="00143AA9" w:rsidRPr="004F4B20" w:rsidRDefault="00143AA9" w:rsidP="00143AA9">
      <w:pPr>
        <w:rPr>
          <w:rFonts w:ascii="Arial" w:eastAsia="Arial" w:hAnsi="Arial" w:cs="Arial"/>
        </w:rPr>
      </w:pPr>
    </w:p>
    <w:p w14:paraId="3D321CD6" w14:textId="77777777" w:rsidR="00143AA9" w:rsidRPr="004F4B20" w:rsidRDefault="00143AA9" w:rsidP="00143AA9">
      <w:pPr>
        <w:pStyle w:val="ListParagraph"/>
        <w:numPr>
          <w:ilvl w:val="0"/>
          <w:numId w:val="3"/>
        </w:numPr>
        <w:tabs>
          <w:tab w:val="left" w:pos="846"/>
        </w:tabs>
        <w:ind w:right="918"/>
        <w:jc w:val="both"/>
        <w:rPr>
          <w:rFonts w:ascii="Arial" w:eastAsia="Arial" w:hAnsi="Arial" w:cs="Arial"/>
          <w:sz w:val="24"/>
          <w:szCs w:val="24"/>
        </w:rPr>
      </w:pPr>
      <w:r w:rsidRPr="004F4B20">
        <w:rPr>
          <w:rFonts w:ascii="Arial"/>
          <w:sz w:val="24"/>
          <w:szCs w:val="24"/>
        </w:rPr>
        <w:t xml:space="preserve">Ayelet Ziv-Gal, A. Flaws, J.A., Mahoney, M., Miller, S.R, </w:t>
      </w:r>
      <w:proofErr w:type="spellStart"/>
      <w:r w:rsidRPr="004F4B20">
        <w:rPr>
          <w:rFonts w:ascii="Arial"/>
          <w:sz w:val="24"/>
          <w:szCs w:val="24"/>
        </w:rPr>
        <w:t>Zacur</w:t>
      </w:r>
      <w:proofErr w:type="spellEnd"/>
      <w:r w:rsidRPr="004F4B20">
        <w:rPr>
          <w:rFonts w:ascii="Arial"/>
          <w:sz w:val="24"/>
          <w:szCs w:val="24"/>
        </w:rPr>
        <w:t>, H.A. and</w:t>
      </w:r>
      <w:r w:rsidRPr="004F4B20">
        <w:rPr>
          <w:rFonts w:ascii="Arial"/>
          <w:spacing w:val="-15"/>
          <w:sz w:val="24"/>
          <w:szCs w:val="24"/>
        </w:rPr>
        <w:t xml:space="preserve"> </w:t>
      </w:r>
      <w:r w:rsidRPr="004F4B20">
        <w:rPr>
          <w:rFonts w:ascii="Arial"/>
          <w:sz w:val="24"/>
          <w:szCs w:val="24"/>
        </w:rPr>
        <w:t xml:space="preserve">L. </w:t>
      </w:r>
      <w:proofErr w:type="spellStart"/>
      <w:r w:rsidRPr="004F4B20">
        <w:rPr>
          <w:rFonts w:ascii="Arial"/>
          <w:sz w:val="24"/>
          <w:szCs w:val="24"/>
        </w:rPr>
        <w:t>Gallicchio</w:t>
      </w:r>
      <w:proofErr w:type="spellEnd"/>
      <w:r w:rsidRPr="004F4B20">
        <w:rPr>
          <w:rFonts w:ascii="Arial"/>
          <w:sz w:val="24"/>
          <w:szCs w:val="24"/>
        </w:rPr>
        <w:t>. 2013. Genetic polymorphisms in the AHR signaling pathway</w:t>
      </w:r>
      <w:r w:rsidRPr="004F4B20">
        <w:rPr>
          <w:rFonts w:ascii="Arial"/>
          <w:spacing w:val="-18"/>
          <w:sz w:val="24"/>
          <w:szCs w:val="24"/>
        </w:rPr>
        <w:t xml:space="preserve"> </w:t>
      </w:r>
      <w:r w:rsidRPr="004F4B20">
        <w:rPr>
          <w:rFonts w:ascii="Arial"/>
          <w:sz w:val="24"/>
          <w:szCs w:val="24"/>
        </w:rPr>
        <w:t>and CLOCK may be associated with sleep disturbances in midlife women.</w:t>
      </w:r>
      <w:r w:rsidRPr="004F4B20">
        <w:rPr>
          <w:rFonts w:ascii="Arial"/>
          <w:spacing w:val="-26"/>
          <w:sz w:val="24"/>
          <w:szCs w:val="24"/>
        </w:rPr>
        <w:t xml:space="preserve"> </w:t>
      </w:r>
      <w:r w:rsidRPr="004F4B20">
        <w:rPr>
          <w:rFonts w:ascii="Arial"/>
          <w:sz w:val="24"/>
          <w:szCs w:val="24"/>
        </w:rPr>
        <w:t>Sleep Medicine 14(9)</w:t>
      </w:r>
      <w:r w:rsidRPr="004F4B20">
        <w:rPr>
          <w:rFonts w:ascii="Arial"/>
          <w:spacing w:val="-1"/>
          <w:sz w:val="24"/>
          <w:szCs w:val="24"/>
        </w:rPr>
        <w:t xml:space="preserve"> </w:t>
      </w:r>
      <w:r w:rsidRPr="004F4B20">
        <w:rPr>
          <w:rFonts w:ascii="Arial"/>
          <w:sz w:val="24"/>
          <w:szCs w:val="24"/>
        </w:rPr>
        <w:t>883-7</w:t>
      </w:r>
    </w:p>
    <w:p w14:paraId="46891FF9" w14:textId="77777777" w:rsidR="00143AA9" w:rsidRPr="004F4B20" w:rsidRDefault="00143AA9" w:rsidP="00143AA9">
      <w:pPr>
        <w:spacing w:before="10"/>
        <w:rPr>
          <w:rFonts w:ascii="Arial" w:eastAsia="Arial" w:hAnsi="Arial" w:cs="Arial"/>
        </w:rPr>
      </w:pPr>
    </w:p>
    <w:p w14:paraId="159C7252" w14:textId="77777777" w:rsidR="00143AA9" w:rsidRPr="004F4B20" w:rsidRDefault="00143AA9" w:rsidP="00143AA9">
      <w:pPr>
        <w:pStyle w:val="ListParagraph"/>
        <w:numPr>
          <w:ilvl w:val="0"/>
          <w:numId w:val="3"/>
        </w:numPr>
        <w:tabs>
          <w:tab w:val="left" w:pos="846"/>
        </w:tabs>
        <w:ind w:right="393"/>
        <w:rPr>
          <w:rFonts w:ascii="Arial" w:eastAsia="Arial" w:hAnsi="Arial" w:cs="Arial"/>
          <w:sz w:val="24"/>
          <w:szCs w:val="24"/>
        </w:rPr>
      </w:pPr>
      <w:r w:rsidRPr="004F4B20">
        <w:rPr>
          <w:rFonts w:ascii="Arial"/>
          <w:sz w:val="24"/>
          <w:szCs w:val="24"/>
        </w:rPr>
        <w:t>Blattner, M. and M. Mahoney. 2013 Phase response curve and</w:t>
      </w:r>
      <w:r w:rsidRPr="004F4B20">
        <w:rPr>
          <w:rFonts w:ascii="Arial"/>
          <w:spacing w:val="18"/>
          <w:sz w:val="24"/>
          <w:szCs w:val="24"/>
        </w:rPr>
        <w:t xml:space="preserve"> </w:t>
      </w:r>
      <w:r w:rsidRPr="004F4B20">
        <w:rPr>
          <w:rFonts w:ascii="Arial"/>
          <w:sz w:val="24"/>
          <w:szCs w:val="24"/>
        </w:rPr>
        <w:t>cellular activation in response to light-pulse in the suprachiasmatic nucleus of two</w:t>
      </w:r>
      <w:r w:rsidRPr="004F4B20">
        <w:rPr>
          <w:rFonts w:ascii="Arial"/>
          <w:spacing w:val="-21"/>
          <w:sz w:val="24"/>
          <w:szCs w:val="24"/>
        </w:rPr>
        <w:t xml:space="preserve"> </w:t>
      </w:r>
      <w:r w:rsidRPr="004F4B20">
        <w:rPr>
          <w:rFonts w:ascii="Arial"/>
          <w:sz w:val="24"/>
          <w:szCs w:val="24"/>
        </w:rPr>
        <w:t>strains of mice with impaired responsiveness to estrogens. Journal of</w:t>
      </w:r>
      <w:r w:rsidRPr="004F4B20">
        <w:rPr>
          <w:rFonts w:ascii="Arial"/>
          <w:spacing w:val="-7"/>
          <w:sz w:val="24"/>
          <w:szCs w:val="24"/>
        </w:rPr>
        <w:t xml:space="preserve"> </w:t>
      </w:r>
      <w:r w:rsidRPr="004F4B20">
        <w:rPr>
          <w:rFonts w:ascii="Arial"/>
          <w:sz w:val="24"/>
          <w:szCs w:val="24"/>
        </w:rPr>
        <w:t>Biological Rhythms 28(4),</w:t>
      </w:r>
      <w:r w:rsidRPr="004F4B20">
        <w:rPr>
          <w:rFonts w:ascii="Arial"/>
          <w:spacing w:val="-3"/>
          <w:sz w:val="24"/>
          <w:szCs w:val="24"/>
        </w:rPr>
        <w:t xml:space="preserve"> </w:t>
      </w:r>
      <w:r w:rsidRPr="004F4B20">
        <w:rPr>
          <w:rFonts w:ascii="Arial"/>
          <w:sz w:val="24"/>
          <w:szCs w:val="24"/>
        </w:rPr>
        <w:t>291-300.</w:t>
      </w:r>
    </w:p>
    <w:p w14:paraId="2DDA659E" w14:textId="77777777" w:rsidR="00143AA9" w:rsidRPr="004F4B20" w:rsidRDefault="00143AA9" w:rsidP="00143AA9">
      <w:pPr>
        <w:spacing w:before="8"/>
        <w:rPr>
          <w:rFonts w:ascii="Arial" w:eastAsia="Arial" w:hAnsi="Arial" w:cs="Arial"/>
        </w:rPr>
      </w:pPr>
    </w:p>
    <w:p w14:paraId="2E793039" w14:textId="77777777" w:rsidR="00143AA9" w:rsidRPr="004F4B20" w:rsidRDefault="00143AA9" w:rsidP="00143AA9">
      <w:pPr>
        <w:pStyle w:val="ListParagraph"/>
        <w:numPr>
          <w:ilvl w:val="0"/>
          <w:numId w:val="3"/>
        </w:numPr>
        <w:tabs>
          <w:tab w:val="left" w:pos="846"/>
        </w:tabs>
        <w:ind w:right="839"/>
        <w:jc w:val="both"/>
        <w:rPr>
          <w:rFonts w:ascii="Arial" w:eastAsia="Arial" w:hAnsi="Arial" w:cs="Arial"/>
          <w:sz w:val="24"/>
          <w:szCs w:val="24"/>
        </w:rPr>
      </w:pPr>
      <w:r w:rsidRPr="004F4B20">
        <w:rPr>
          <w:rFonts w:ascii="Arial"/>
          <w:sz w:val="24"/>
          <w:szCs w:val="24"/>
        </w:rPr>
        <w:t>Blattner, M. and M. Mahoney. 2012. Circadian parameters are altered in</w:t>
      </w:r>
      <w:r w:rsidRPr="004F4B20">
        <w:rPr>
          <w:rFonts w:ascii="Arial"/>
          <w:spacing w:val="-24"/>
          <w:sz w:val="24"/>
          <w:szCs w:val="24"/>
        </w:rPr>
        <w:t xml:space="preserve"> </w:t>
      </w:r>
      <w:r w:rsidRPr="004F4B20">
        <w:rPr>
          <w:rFonts w:ascii="Arial"/>
          <w:sz w:val="24"/>
          <w:szCs w:val="24"/>
        </w:rPr>
        <w:t>two strains of mice with transgenic modifications of estrogen receptor subtype</w:t>
      </w:r>
      <w:r w:rsidRPr="004F4B20">
        <w:rPr>
          <w:rFonts w:ascii="Arial"/>
          <w:spacing w:val="-17"/>
          <w:sz w:val="24"/>
          <w:szCs w:val="24"/>
        </w:rPr>
        <w:t xml:space="preserve"> </w:t>
      </w:r>
      <w:r w:rsidRPr="004F4B20">
        <w:rPr>
          <w:rFonts w:ascii="Arial"/>
          <w:sz w:val="24"/>
          <w:szCs w:val="24"/>
        </w:rPr>
        <w:t>1. Genes, Brain and Behavior. 11(7), 828-36.</w:t>
      </w:r>
    </w:p>
    <w:p w14:paraId="7A3BBBAB" w14:textId="77777777" w:rsidR="00143AA9" w:rsidRPr="004F4B20" w:rsidRDefault="00143AA9" w:rsidP="00143AA9">
      <w:pPr>
        <w:spacing w:before="10"/>
        <w:rPr>
          <w:rFonts w:ascii="Arial" w:eastAsia="Arial" w:hAnsi="Arial" w:cs="Arial"/>
        </w:rPr>
      </w:pPr>
    </w:p>
    <w:p w14:paraId="609B7B77" w14:textId="77777777" w:rsidR="00143AA9" w:rsidRPr="004F4B20" w:rsidRDefault="00143AA9" w:rsidP="00143AA9">
      <w:pPr>
        <w:pStyle w:val="ListParagraph"/>
        <w:numPr>
          <w:ilvl w:val="0"/>
          <w:numId w:val="3"/>
        </w:numPr>
        <w:tabs>
          <w:tab w:val="left" w:pos="846"/>
        </w:tabs>
        <w:ind w:right="584"/>
        <w:rPr>
          <w:rFonts w:ascii="Arial" w:eastAsia="Arial" w:hAnsi="Arial" w:cs="Arial"/>
          <w:sz w:val="24"/>
          <w:szCs w:val="24"/>
        </w:rPr>
      </w:pPr>
      <w:r w:rsidRPr="004F4B20">
        <w:rPr>
          <w:rFonts w:ascii="Arial"/>
          <w:sz w:val="24"/>
          <w:szCs w:val="24"/>
        </w:rPr>
        <w:t>Steinberg, G. Byron, J. and M. Mahoney. 2012. A retrospective study</w:t>
      </w:r>
      <w:r w:rsidRPr="004F4B20">
        <w:rPr>
          <w:rFonts w:ascii="Arial"/>
          <w:spacing w:val="-15"/>
          <w:sz w:val="24"/>
          <w:szCs w:val="24"/>
        </w:rPr>
        <w:t xml:space="preserve"> </w:t>
      </w:r>
      <w:r w:rsidRPr="004F4B20">
        <w:rPr>
          <w:rFonts w:ascii="Arial"/>
          <w:sz w:val="24"/>
          <w:szCs w:val="24"/>
        </w:rPr>
        <w:t>of circadian and seasonal presentations of dogs with congestive heart failure:</w:t>
      </w:r>
      <w:r w:rsidRPr="004F4B20">
        <w:rPr>
          <w:rFonts w:ascii="Arial"/>
          <w:spacing w:val="-27"/>
          <w:sz w:val="24"/>
          <w:szCs w:val="24"/>
        </w:rPr>
        <w:t xml:space="preserve"> </w:t>
      </w:r>
      <w:r w:rsidRPr="004F4B20">
        <w:rPr>
          <w:rFonts w:ascii="Arial"/>
          <w:sz w:val="24"/>
          <w:szCs w:val="24"/>
        </w:rPr>
        <w:t>119 cases (1997-2009). Journal of Veterinary Emergency and Critical Care.</w:t>
      </w:r>
      <w:r w:rsidRPr="004F4B20">
        <w:rPr>
          <w:rFonts w:ascii="Arial"/>
          <w:spacing w:val="-19"/>
          <w:sz w:val="24"/>
          <w:szCs w:val="24"/>
        </w:rPr>
        <w:t xml:space="preserve"> </w:t>
      </w:r>
      <w:r w:rsidRPr="004F4B20">
        <w:rPr>
          <w:rFonts w:ascii="Arial"/>
          <w:sz w:val="24"/>
          <w:szCs w:val="24"/>
        </w:rPr>
        <w:t>22(3): 341-6. Doi:</w:t>
      </w:r>
      <w:r w:rsidRPr="004F4B20">
        <w:rPr>
          <w:rFonts w:ascii="Arial"/>
          <w:spacing w:val="-3"/>
          <w:sz w:val="24"/>
          <w:szCs w:val="24"/>
        </w:rPr>
        <w:t xml:space="preserve"> </w:t>
      </w:r>
      <w:r w:rsidRPr="004F4B20">
        <w:rPr>
          <w:rFonts w:ascii="Arial"/>
          <w:sz w:val="24"/>
          <w:szCs w:val="24"/>
        </w:rPr>
        <w:t>10.1111/j.1476-4431.2012.</w:t>
      </w:r>
      <w:proofErr w:type="gramStart"/>
      <w:r w:rsidRPr="004F4B20">
        <w:rPr>
          <w:rFonts w:ascii="Arial"/>
          <w:sz w:val="24"/>
          <w:szCs w:val="24"/>
        </w:rPr>
        <w:t>00748.x.</w:t>
      </w:r>
      <w:proofErr w:type="gramEnd"/>
    </w:p>
    <w:p w14:paraId="47DC773F" w14:textId="77777777" w:rsidR="00143AA9" w:rsidRPr="004F4B20" w:rsidRDefault="00143AA9" w:rsidP="00143AA9">
      <w:pPr>
        <w:spacing w:before="10"/>
        <w:rPr>
          <w:rFonts w:ascii="Arial" w:eastAsia="Arial" w:hAnsi="Arial" w:cs="Arial"/>
        </w:rPr>
      </w:pPr>
    </w:p>
    <w:p w14:paraId="6FD77EC1" w14:textId="77777777" w:rsidR="00143AA9" w:rsidRPr="004F4B20" w:rsidRDefault="00143AA9" w:rsidP="00143AA9">
      <w:pPr>
        <w:pStyle w:val="ListParagraph"/>
        <w:numPr>
          <w:ilvl w:val="0"/>
          <w:numId w:val="3"/>
        </w:numPr>
        <w:tabs>
          <w:tab w:val="left" w:pos="846"/>
        </w:tabs>
        <w:ind w:right="701"/>
        <w:rPr>
          <w:rFonts w:ascii="Arial" w:eastAsia="Arial" w:hAnsi="Arial" w:cs="Arial"/>
          <w:sz w:val="24"/>
          <w:szCs w:val="24"/>
        </w:rPr>
      </w:pPr>
      <w:r w:rsidRPr="004F4B20">
        <w:rPr>
          <w:rFonts w:ascii="Arial"/>
          <w:sz w:val="24"/>
          <w:szCs w:val="24"/>
        </w:rPr>
        <w:t>Colby, L.A., H.G. Rush, Mahoney, M, and T.M. Lee, The Degu, in</w:t>
      </w:r>
      <w:r w:rsidRPr="004F4B20">
        <w:rPr>
          <w:rFonts w:ascii="Arial"/>
          <w:spacing w:val="-16"/>
          <w:sz w:val="24"/>
          <w:szCs w:val="24"/>
        </w:rPr>
        <w:t xml:space="preserve"> </w:t>
      </w:r>
      <w:r w:rsidRPr="004F4B20">
        <w:rPr>
          <w:rFonts w:ascii="Arial"/>
          <w:sz w:val="24"/>
          <w:szCs w:val="24"/>
        </w:rPr>
        <w:t xml:space="preserve">The Laboratory </w:t>
      </w:r>
      <w:r w:rsidRPr="004F4B20">
        <w:rPr>
          <w:rFonts w:ascii="Arial"/>
          <w:sz w:val="24"/>
          <w:szCs w:val="24"/>
        </w:rPr>
        <w:lastRenderedPageBreak/>
        <w:t xml:space="preserve">Rabbit, Guinea Pig, Hamster and Other Rodents, M. </w:t>
      </w:r>
      <w:proofErr w:type="spellStart"/>
      <w:r w:rsidRPr="004F4B20">
        <w:rPr>
          <w:rFonts w:ascii="Arial"/>
          <w:sz w:val="24"/>
          <w:szCs w:val="24"/>
        </w:rPr>
        <w:t>Suckow</w:t>
      </w:r>
      <w:proofErr w:type="spellEnd"/>
      <w:r w:rsidRPr="004F4B20">
        <w:rPr>
          <w:rFonts w:ascii="Arial"/>
          <w:sz w:val="24"/>
          <w:szCs w:val="24"/>
        </w:rPr>
        <w:t>,</w:t>
      </w:r>
      <w:r w:rsidRPr="004F4B20">
        <w:rPr>
          <w:rFonts w:ascii="Arial"/>
          <w:spacing w:val="-23"/>
          <w:sz w:val="24"/>
          <w:szCs w:val="24"/>
        </w:rPr>
        <w:t xml:space="preserve"> </w:t>
      </w:r>
      <w:r w:rsidRPr="004F4B20">
        <w:rPr>
          <w:rFonts w:ascii="Arial"/>
          <w:sz w:val="24"/>
          <w:szCs w:val="24"/>
        </w:rPr>
        <w:t>R.P. Wilson, and K.A. Stevens, Editors. 2012,</w:t>
      </w:r>
      <w:r w:rsidRPr="004F4B20">
        <w:rPr>
          <w:rFonts w:ascii="Arial"/>
          <w:spacing w:val="-7"/>
          <w:sz w:val="24"/>
          <w:szCs w:val="24"/>
        </w:rPr>
        <w:t xml:space="preserve"> </w:t>
      </w:r>
      <w:r w:rsidRPr="004F4B20">
        <w:rPr>
          <w:rFonts w:ascii="Arial"/>
          <w:sz w:val="24"/>
          <w:szCs w:val="24"/>
        </w:rPr>
        <w:t>Elsevier.</w:t>
      </w:r>
    </w:p>
    <w:p w14:paraId="3926AE45" w14:textId="77777777" w:rsidR="00143AA9" w:rsidRPr="004F4B20" w:rsidRDefault="00143AA9" w:rsidP="00143AA9">
      <w:pPr>
        <w:spacing w:before="10"/>
        <w:rPr>
          <w:rFonts w:ascii="Arial" w:eastAsia="Arial" w:hAnsi="Arial" w:cs="Arial"/>
        </w:rPr>
      </w:pPr>
    </w:p>
    <w:p w14:paraId="1BF86629" w14:textId="77777777" w:rsidR="00143AA9" w:rsidRPr="004F4B20" w:rsidRDefault="00143AA9" w:rsidP="00143AA9">
      <w:pPr>
        <w:pStyle w:val="ListParagraph"/>
        <w:numPr>
          <w:ilvl w:val="0"/>
          <w:numId w:val="3"/>
        </w:numPr>
        <w:tabs>
          <w:tab w:val="left" w:pos="846"/>
        </w:tabs>
        <w:ind w:right="393"/>
        <w:rPr>
          <w:rFonts w:ascii="Arial" w:eastAsia="Arial" w:hAnsi="Arial" w:cs="Arial"/>
          <w:sz w:val="24"/>
          <w:szCs w:val="24"/>
        </w:rPr>
      </w:pPr>
      <w:r w:rsidRPr="004F4B20">
        <w:rPr>
          <w:rFonts w:ascii="Arial"/>
          <w:sz w:val="24"/>
          <w:szCs w:val="24"/>
        </w:rPr>
        <w:t>Mong, J.A., Baker, F.C., Mahoney, M.M., Paul, K.N., Schwartz, M.D.,</w:t>
      </w:r>
      <w:r w:rsidRPr="004F4B20">
        <w:rPr>
          <w:rFonts w:ascii="Arial"/>
          <w:spacing w:val="26"/>
          <w:sz w:val="24"/>
          <w:szCs w:val="24"/>
        </w:rPr>
        <w:t xml:space="preserve"> </w:t>
      </w:r>
      <w:r w:rsidRPr="004F4B20">
        <w:rPr>
          <w:rFonts w:ascii="Arial"/>
          <w:sz w:val="24"/>
          <w:szCs w:val="24"/>
        </w:rPr>
        <w:t>Semba, K., Silver, R. 2011, Sleep, rhythms, and the endocrine brain: influence of sex</w:t>
      </w:r>
      <w:r w:rsidRPr="004F4B20">
        <w:rPr>
          <w:rFonts w:ascii="Arial"/>
          <w:spacing w:val="-30"/>
          <w:sz w:val="24"/>
          <w:szCs w:val="24"/>
        </w:rPr>
        <w:t xml:space="preserve"> </w:t>
      </w:r>
      <w:r w:rsidRPr="004F4B20">
        <w:rPr>
          <w:rFonts w:ascii="Arial"/>
          <w:sz w:val="24"/>
          <w:szCs w:val="24"/>
        </w:rPr>
        <w:t xml:space="preserve">and gonadal hormones. J </w:t>
      </w:r>
      <w:proofErr w:type="spellStart"/>
      <w:r w:rsidRPr="004F4B20">
        <w:rPr>
          <w:rFonts w:ascii="Arial"/>
          <w:sz w:val="24"/>
          <w:szCs w:val="24"/>
        </w:rPr>
        <w:t>Neurosci</w:t>
      </w:r>
      <w:proofErr w:type="spellEnd"/>
      <w:r w:rsidRPr="004F4B20">
        <w:rPr>
          <w:rFonts w:ascii="Arial"/>
          <w:sz w:val="24"/>
          <w:szCs w:val="24"/>
        </w:rPr>
        <w:t>. 31,</w:t>
      </w:r>
      <w:r w:rsidRPr="004F4B20">
        <w:rPr>
          <w:rFonts w:ascii="Arial"/>
          <w:spacing w:val="-6"/>
          <w:sz w:val="24"/>
          <w:szCs w:val="24"/>
        </w:rPr>
        <w:t xml:space="preserve"> </w:t>
      </w:r>
      <w:r w:rsidRPr="004F4B20">
        <w:rPr>
          <w:rFonts w:ascii="Arial"/>
          <w:sz w:val="24"/>
          <w:szCs w:val="24"/>
        </w:rPr>
        <w:t>16107-16.</w:t>
      </w:r>
    </w:p>
    <w:p w14:paraId="2373E540" w14:textId="77777777" w:rsidR="00143AA9" w:rsidRPr="004F4B20" w:rsidRDefault="00143AA9" w:rsidP="00143AA9">
      <w:pPr>
        <w:spacing w:before="10"/>
        <w:rPr>
          <w:rFonts w:ascii="Arial" w:eastAsia="Arial" w:hAnsi="Arial" w:cs="Arial"/>
        </w:rPr>
      </w:pPr>
    </w:p>
    <w:p w14:paraId="302E7E20" w14:textId="77777777" w:rsidR="00143AA9" w:rsidRPr="004F4B20" w:rsidRDefault="00143AA9" w:rsidP="00143AA9">
      <w:pPr>
        <w:pStyle w:val="ListParagraph"/>
        <w:numPr>
          <w:ilvl w:val="0"/>
          <w:numId w:val="3"/>
        </w:numPr>
        <w:tabs>
          <w:tab w:val="left" w:pos="846"/>
        </w:tabs>
        <w:spacing w:before="69"/>
        <w:ind w:right="683"/>
        <w:jc w:val="both"/>
        <w:rPr>
          <w:rFonts w:ascii="Arial" w:eastAsia="Arial" w:hAnsi="Arial" w:cs="Arial"/>
          <w:sz w:val="24"/>
          <w:szCs w:val="24"/>
        </w:rPr>
      </w:pPr>
      <w:r w:rsidRPr="004F4B20">
        <w:rPr>
          <w:rFonts w:ascii="Arial"/>
          <w:sz w:val="24"/>
          <w:szCs w:val="24"/>
        </w:rPr>
        <w:t>Brockman, R., Bunick, D. and M. Mahoney. 2011. Estradiol deficiency</w:t>
      </w:r>
      <w:r w:rsidRPr="004F4B20">
        <w:rPr>
          <w:rFonts w:ascii="Arial"/>
          <w:spacing w:val="-21"/>
          <w:sz w:val="24"/>
          <w:szCs w:val="24"/>
        </w:rPr>
        <w:t xml:space="preserve"> </w:t>
      </w:r>
      <w:r w:rsidRPr="004F4B20">
        <w:rPr>
          <w:rFonts w:ascii="Arial"/>
          <w:sz w:val="24"/>
          <w:szCs w:val="24"/>
        </w:rPr>
        <w:t>during development modulates the expression of circadian and daily rhythms in</w:t>
      </w:r>
      <w:r w:rsidRPr="004F4B20">
        <w:rPr>
          <w:rFonts w:ascii="Arial"/>
          <w:spacing w:val="-23"/>
          <w:sz w:val="24"/>
          <w:szCs w:val="24"/>
        </w:rPr>
        <w:t xml:space="preserve"> </w:t>
      </w:r>
      <w:r w:rsidRPr="004F4B20">
        <w:rPr>
          <w:rFonts w:ascii="Arial"/>
          <w:sz w:val="24"/>
          <w:szCs w:val="24"/>
        </w:rPr>
        <w:t>male and female aromatase knockout mice. Hormones and Behavior. 60(4), p.</w:t>
      </w:r>
      <w:r w:rsidRPr="004F4B20">
        <w:rPr>
          <w:rFonts w:ascii="Arial"/>
          <w:spacing w:val="-30"/>
          <w:sz w:val="24"/>
          <w:szCs w:val="24"/>
        </w:rPr>
        <w:t xml:space="preserve"> </w:t>
      </w:r>
      <w:r w:rsidRPr="004F4B20">
        <w:rPr>
          <w:rFonts w:ascii="Arial"/>
          <w:spacing w:val="2"/>
          <w:sz w:val="24"/>
          <w:szCs w:val="24"/>
        </w:rPr>
        <w:t>439-</w:t>
      </w:r>
      <w:r w:rsidRPr="004F4B20">
        <w:rPr>
          <w:rFonts w:ascii="Arial"/>
          <w:sz w:val="24"/>
          <w:szCs w:val="24"/>
        </w:rPr>
        <w:t xml:space="preserve"> 47.</w:t>
      </w:r>
    </w:p>
    <w:p w14:paraId="02A95C1C" w14:textId="77777777" w:rsidR="00143AA9" w:rsidRPr="004F4B20" w:rsidRDefault="00143AA9" w:rsidP="00143AA9">
      <w:pPr>
        <w:spacing w:before="10"/>
        <w:rPr>
          <w:rFonts w:ascii="Arial" w:eastAsia="Arial" w:hAnsi="Arial" w:cs="Arial"/>
        </w:rPr>
      </w:pPr>
    </w:p>
    <w:p w14:paraId="363F406A" w14:textId="77777777" w:rsidR="00143AA9" w:rsidRPr="004F4B20" w:rsidRDefault="00143AA9" w:rsidP="00143AA9">
      <w:pPr>
        <w:pStyle w:val="ListParagraph"/>
        <w:numPr>
          <w:ilvl w:val="0"/>
          <w:numId w:val="3"/>
        </w:numPr>
        <w:tabs>
          <w:tab w:val="left" w:pos="846"/>
        </w:tabs>
        <w:ind w:right="394"/>
        <w:rPr>
          <w:rFonts w:ascii="Arial" w:eastAsia="Arial" w:hAnsi="Arial" w:cs="Arial"/>
          <w:sz w:val="24"/>
          <w:szCs w:val="24"/>
        </w:rPr>
      </w:pPr>
      <w:r w:rsidRPr="004F4B20">
        <w:rPr>
          <w:rFonts w:ascii="Arial"/>
          <w:sz w:val="24"/>
          <w:szCs w:val="24"/>
        </w:rPr>
        <w:t>Mahoney, M.M. Rossi, B.V, Hagenauer, M. H. and T. Lee.</w:t>
      </w:r>
      <w:r w:rsidRPr="004F4B20">
        <w:rPr>
          <w:rFonts w:ascii="Arial"/>
          <w:spacing w:val="-9"/>
          <w:sz w:val="24"/>
          <w:szCs w:val="24"/>
        </w:rPr>
        <w:t xml:space="preserve"> </w:t>
      </w:r>
      <w:r w:rsidRPr="004F4B20">
        <w:rPr>
          <w:rFonts w:ascii="Arial"/>
          <w:sz w:val="24"/>
          <w:szCs w:val="24"/>
        </w:rPr>
        <w:t xml:space="preserve">2011. Characterization of the estrous cycle in </w:t>
      </w:r>
      <w:proofErr w:type="spellStart"/>
      <w:r w:rsidRPr="004F4B20">
        <w:rPr>
          <w:rFonts w:ascii="Arial"/>
          <w:i/>
          <w:sz w:val="24"/>
          <w:szCs w:val="24"/>
        </w:rPr>
        <w:t>Octodon</w:t>
      </w:r>
      <w:proofErr w:type="spellEnd"/>
      <w:r w:rsidRPr="004F4B20">
        <w:rPr>
          <w:rFonts w:ascii="Arial"/>
          <w:i/>
          <w:sz w:val="24"/>
          <w:szCs w:val="24"/>
        </w:rPr>
        <w:t xml:space="preserve"> degus</w:t>
      </w:r>
      <w:r w:rsidRPr="004F4B20">
        <w:rPr>
          <w:rFonts w:ascii="Arial"/>
          <w:sz w:val="24"/>
          <w:szCs w:val="24"/>
        </w:rPr>
        <w:t>. Biology of</w:t>
      </w:r>
      <w:r w:rsidRPr="004F4B20">
        <w:rPr>
          <w:rFonts w:ascii="Arial"/>
          <w:spacing w:val="-22"/>
          <w:sz w:val="24"/>
          <w:szCs w:val="24"/>
        </w:rPr>
        <w:t xml:space="preserve"> </w:t>
      </w:r>
      <w:r w:rsidRPr="004F4B20">
        <w:rPr>
          <w:rFonts w:ascii="Arial"/>
          <w:sz w:val="24"/>
          <w:szCs w:val="24"/>
        </w:rPr>
        <w:t>Reproduction. 84(4):664-71.</w:t>
      </w:r>
    </w:p>
    <w:p w14:paraId="3396FCBA" w14:textId="77777777" w:rsidR="00143AA9" w:rsidRPr="004F4B20" w:rsidRDefault="00143AA9" w:rsidP="00143AA9">
      <w:pPr>
        <w:spacing w:before="10"/>
        <w:rPr>
          <w:rFonts w:ascii="Arial" w:eastAsia="Arial" w:hAnsi="Arial" w:cs="Arial"/>
        </w:rPr>
      </w:pPr>
    </w:p>
    <w:p w14:paraId="426A2A5C" w14:textId="77777777" w:rsidR="00143AA9" w:rsidRPr="004F4B20" w:rsidRDefault="00143AA9" w:rsidP="00143AA9">
      <w:pPr>
        <w:pStyle w:val="ListParagraph"/>
        <w:numPr>
          <w:ilvl w:val="0"/>
          <w:numId w:val="3"/>
        </w:numPr>
        <w:tabs>
          <w:tab w:val="left" w:pos="846"/>
        </w:tabs>
        <w:ind w:right="896"/>
        <w:rPr>
          <w:rFonts w:ascii="Arial" w:eastAsia="Arial" w:hAnsi="Arial" w:cs="Arial"/>
          <w:sz w:val="24"/>
          <w:szCs w:val="24"/>
        </w:rPr>
      </w:pPr>
      <w:r w:rsidRPr="004F4B20">
        <w:rPr>
          <w:rFonts w:ascii="Arial"/>
          <w:sz w:val="24"/>
          <w:szCs w:val="24"/>
        </w:rPr>
        <w:t>Mahoney, M.M. and V. Padmanabhan. 2010. Developmental</w:t>
      </w:r>
      <w:r w:rsidRPr="004F4B20">
        <w:rPr>
          <w:rFonts w:ascii="Arial"/>
          <w:spacing w:val="-26"/>
          <w:sz w:val="24"/>
          <w:szCs w:val="24"/>
        </w:rPr>
        <w:t xml:space="preserve"> </w:t>
      </w:r>
      <w:r w:rsidRPr="004F4B20">
        <w:rPr>
          <w:rFonts w:ascii="Arial"/>
          <w:sz w:val="24"/>
          <w:szCs w:val="24"/>
        </w:rPr>
        <w:t>programming: Impact of fetal exposure to endocrine disrupting chemicals on</w:t>
      </w:r>
      <w:r w:rsidRPr="004F4B20">
        <w:rPr>
          <w:rFonts w:ascii="Arial"/>
          <w:spacing w:val="-25"/>
          <w:sz w:val="24"/>
          <w:szCs w:val="24"/>
        </w:rPr>
        <w:t xml:space="preserve"> </w:t>
      </w:r>
      <w:r w:rsidRPr="004F4B20">
        <w:rPr>
          <w:rFonts w:ascii="Arial"/>
          <w:sz w:val="24"/>
          <w:szCs w:val="24"/>
        </w:rPr>
        <w:t>gonadotropin- releasing hormone and estrogen receptor mRNA in sheep</w:t>
      </w:r>
      <w:r w:rsidRPr="004F4B20">
        <w:rPr>
          <w:rFonts w:ascii="Arial"/>
          <w:spacing w:val="-18"/>
          <w:sz w:val="24"/>
          <w:szCs w:val="24"/>
        </w:rPr>
        <w:t xml:space="preserve"> </w:t>
      </w:r>
      <w:r w:rsidRPr="004F4B20">
        <w:rPr>
          <w:rFonts w:ascii="Arial"/>
          <w:sz w:val="24"/>
          <w:szCs w:val="24"/>
        </w:rPr>
        <w:t>hypothalamus. Toxicology and Applied Pharmacology.</w:t>
      </w:r>
      <w:r w:rsidRPr="004F4B20">
        <w:rPr>
          <w:rFonts w:ascii="Arial"/>
          <w:spacing w:val="-5"/>
          <w:sz w:val="24"/>
          <w:szCs w:val="24"/>
        </w:rPr>
        <w:t xml:space="preserve"> </w:t>
      </w:r>
      <w:r w:rsidRPr="004F4B20">
        <w:rPr>
          <w:rFonts w:ascii="Arial"/>
          <w:sz w:val="24"/>
          <w:szCs w:val="24"/>
        </w:rPr>
        <w:t>247(2):98-104.</w:t>
      </w:r>
    </w:p>
    <w:p w14:paraId="7DE7ED80" w14:textId="77777777" w:rsidR="00143AA9" w:rsidRPr="004F4B20" w:rsidRDefault="00143AA9" w:rsidP="00143AA9">
      <w:pPr>
        <w:spacing w:before="10"/>
        <w:rPr>
          <w:rFonts w:ascii="Arial" w:eastAsia="Arial" w:hAnsi="Arial" w:cs="Arial"/>
        </w:rPr>
      </w:pPr>
    </w:p>
    <w:p w14:paraId="458F3EC9" w14:textId="77777777" w:rsidR="00143AA9" w:rsidRPr="004F4B20" w:rsidRDefault="00143AA9" w:rsidP="00143AA9">
      <w:pPr>
        <w:pStyle w:val="ListParagraph"/>
        <w:numPr>
          <w:ilvl w:val="0"/>
          <w:numId w:val="3"/>
        </w:numPr>
        <w:tabs>
          <w:tab w:val="left" w:pos="846"/>
        </w:tabs>
        <w:ind w:right="528"/>
        <w:rPr>
          <w:rFonts w:ascii="Arial" w:eastAsia="Arial" w:hAnsi="Arial" w:cs="Arial"/>
          <w:sz w:val="24"/>
          <w:szCs w:val="24"/>
        </w:rPr>
      </w:pPr>
      <w:r w:rsidRPr="004F4B20">
        <w:rPr>
          <w:rFonts w:ascii="Arial"/>
          <w:sz w:val="24"/>
          <w:szCs w:val="24"/>
        </w:rPr>
        <w:t>Mahoney, M.M. 2010. Shift work, jet lag, and female reproduction.</w:t>
      </w:r>
      <w:r w:rsidRPr="004F4B20">
        <w:rPr>
          <w:rFonts w:ascii="Arial"/>
          <w:spacing w:val="-25"/>
          <w:sz w:val="24"/>
          <w:szCs w:val="24"/>
        </w:rPr>
        <w:t xml:space="preserve"> </w:t>
      </w:r>
      <w:r w:rsidRPr="004F4B20">
        <w:rPr>
          <w:rFonts w:ascii="Arial"/>
          <w:sz w:val="24"/>
          <w:szCs w:val="24"/>
        </w:rPr>
        <w:t xml:space="preserve">International Journal of Endocrinology. </w:t>
      </w:r>
      <w:proofErr w:type="spellStart"/>
      <w:r w:rsidRPr="004F4B20">
        <w:rPr>
          <w:rFonts w:ascii="Arial"/>
          <w:sz w:val="24"/>
          <w:szCs w:val="24"/>
        </w:rPr>
        <w:t>Epub</w:t>
      </w:r>
      <w:proofErr w:type="spellEnd"/>
      <w:r w:rsidRPr="004F4B20">
        <w:rPr>
          <w:rFonts w:ascii="Arial"/>
          <w:sz w:val="24"/>
          <w:szCs w:val="24"/>
        </w:rPr>
        <w:t xml:space="preserve"> 2010 March</w:t>
      </w:r>
      <w:r w:rsidRPr="004F4B20">
        <w:rPr>
          <w:rFonts w:ascii="Arial"/>
          <w:spacing w:val="-10"/>
          <w:sz w:val="24"/>
          <w:szCs w:val="24"/>
        </w:rPr>
        <w:t xml:space="preserve"> </w:t>
      </w:r>
      <w:r w:rsidRPr="004F4B20">
        <w:rPr>
          <w:rFonts w:ascii="Arial"/>
          <w:sz w:val="24"/>
          <w:szCs w:val="24"/>
        </w:rPr>
        <w:t>8.</w:t>
      </w:r>
    </w:p>
    <w:p w14:paraId="23688574" w14:textId="77777777" w:rsidR="00143AA9" w:rsidRPr="004F4B20" w:rsidRDefault="00143AA9" w:rsidP="00143AA9">
      <w:pPr>
        <w:spacing w:before="10"/>
        <w:rPr>
          <w:rFonts w:ascii="Arial" w:eastAsia="Arial" w:hAnsi="Arial" w:cs="Arial"/>
        </w:rPr>
      </w:pPr>
    </w:p>
    <w:p w14:paraId="7BD48436" w14:textId="77777777" w:rsidR="00143AA9" w:rsidRPr="004F4B20" w:rsidRDefault="00143AA9" w:rsidP="00143AA9">
      <w:pPr>
        <w:pStyle w:val="ListParagraph"/>
        <w:numPr>
          <w:ilvl w:val="0"/>
          <w:numId w:val="3"/>
        </w:numPr>
        <w:tabs>
          <w:tab w:val="left" w:pos="846"/>
        </w:tabs>
        <w:ind w:right="450"/>
        <w:rPr>
          <w:rFonts w:ascii="Arial" w:eastAsia="Arial" w:hAnsi="Arial" w:cs="Arial"/>
          <w:sz w:val="24"/>
          <w:szCs w:val="24"/>
        </w:rPr>
      </w:pPr>
      <w:r w:rsidRPr="004F4B20">
        <w:rPr>
          <w:rFonts w:ascii="Arial"/>
          <w:sz w:val="24"/>
          <w:szCs w:val="24"/>
        </w:rPr>
        <w:t>Mahoney, M.M., Ramanathan, C., Hagenauer, M.H. Thompson, R. Lee, T.,</w:t>
      </w:r>
      <w:r w:rsidRPr="004F4B20">
        <w:rPr>
          <w:rFonts w:ascii="Arial"/>
          <w:spacing w:val="-21"/>
          <w:sz w:val="24"/>
          <w:szCs w:val="24"/>
        </w:rPr>
        <w:t xml:space="preserve"> </w:t>
      </w:r>
      <w:r w:rsidRPr="004F4B20">
        <w:rPr>
          <w:rFonts w:ascii="Arial"/>
          <w:sz w:val="24"/>
          <w:szCs w:val="24"/>
        </w:rPr>
        <w:t xml:space="preserve">and L. Smale. 2009. Daily rhythms and sex differences in vasoactive intestinal polypeptide, VIPR2 receptor, and arginine vasopressin mRNA in the suprachiasmatic nucleus of a diurnal rodent, </w:t>
      </w:r>
      <w:proofErr w:type="spellStart"/>
      <w:r w:rsidRPr="004F4B20">
        <w:rPr>
          <w:rFonts w:ascii="Arial"/>
          <w:i/>
          <w:sz w:val="24"/>
          <w:szCs w:val="24"/>
        </w:rPr>
        <w:t>Arvicanthis</w:t>
      </w:r>
      <w:proofErr w:type="spellEnd"/>
      <w:r w:rsidRPr="004F4B20">
        <w:rPr>
          <w:rFonts w:ascii="Arial"/>
          <w:i/>
          <w:sz w:val="24"/>
          <w:szCs w:val="24"/>
        </w:rPr>
        <w:t xml:space="preserve"> </w:t>
      </w:r>
      <w:proofErr w:type="spellStart"/>
      <w:r w:rsidRPr="004F4B20">
        <w:rPr>
          <w:rFonts w:ascii="Arial"/>
          <w:i/>
          <w:sz w:val="24"/>
          <w:szCs w:val="24"/>
        </w:rPr>
        <w:t>niloticus</w:t>
      </w:r>
      <w:proofErr w:type="spellEnd"/>
      <w:r w:rsidRPr="004F4B20">
        <w:rPr>
          <w:rFonts w:ascii="Arial"/>
          <w:sz w:val="24"/>
          <w:szCs w:val="24"/>
        </w:rPr>
        <w:t>. European Journal of Neuroscience. 30(8): 1537-43.</w:t>
      </w:r>
    </w:p>
    <w:p w14:paraId="22E0F9FD" w14:textId="77777777" w:rsidR="00143AA9" w:rsidRPr="004F4B20" w:rsidRDefault="00143AA9" w:rsidP="00143AA9">
      <w:pPr>
        <w:spacing w:before="10"/>
        <w:rPr>
          <w:rFonts w:ascii="Arial" w:eastAsia="Arial" w:hAnsi="Arial" w:cs="Arial"/>
        </w:rPr>
      </w:pPr>
    </w:p>
    <w:p w14:paraId="2BE327D1" w14:textId="77777777" w:rsidR="00143AA9" w:rsidRPr="004F4B20" w:rsidRDefault="00143AA9" w:rsidP="00143AA9">
      <w:pPr>
        <w:pStyle w:val="ListParagraph"/>
        <w:numPr>
          <w:ilvl w:val="0"/>
          <w:numId w:val="3"/>
        </w:numPr>
        <w:tabs>
          <w:tab w:val="left" w:pos="846"/>
        </w:tabs>
        <w:ind w:right="590"/>
        <w:rPr>
          <w:rFonts w:ascii="Arial" w:eastAsia="Arial" w:hAnsi="Arial" w:cs="Arial"/>
          <w:sz w:val="24"/>
          <w:szCs w:val="24"/>
        </w:rPr>
      </w:pPr>
      <w:r w:rsidRPr="004F4B20">
        <w:rPr>
          <w:rFonts w:ascii="Arial"/>
          <w:sz w:val="24"/>
          <w:szCs w:val="24"/>
        </w:rPr>
        <w:t>Mahoney, M.M., Smale L., and T. Lee. 2009. Daily immediate early</w:t>
      </w:r>
      <w:r w:rsidRPr="004F4B20">
        <w:rPr>
          <w:rFonts w:ascii="Arial"/>
          <w:spacing w:val="-20"/>
          <w:sz w:val="24"/>
          <w:szCs w:val="24"/>
        </w:rPr>
        <w:t xml:space="preserve"> </w:t>
      </w:r>
      <w:r w:rsidRPr="004F4B20">
        <w:rPr>
          <w:rFonts w:ascii="Arial"/>
          <w:sz w:val="24"/>
          <w:szCs w:val="24"/>
        </w:rPr>
        <w:t xml:space="preserve">gene expression in the suprachiasmatic nucleus of male and female </w:t>
      </w:r>
      <w:proofErr w:type="spellStart"/>
      <w:r w:rsidRPr="004F4B20">
        <w:rPr>
          <w:rFonts w:ascii="Arial"/>
          <w:i/>
          <w:sz w:val="24"/>
          <w:szCs w:val="24"/>
        </w:rPr>
        <w:t>Octodon</w:t>
      </w:r>
      <w:proofErr w:type="spellEnd"/>
      <w:r w:rsidRPr="004F4B20">
        <w:rPr>
          <w:rFonts w:ascii="Arial"/>
          <w:i/>
          <w:spacing w:val="-20"/>
          <w:sz w:val="24"/>
          <w:szCs w:val="24"/>
        </w:rPr>
        <w:t xml:space="preserve"> </w:t>
      </w:r>
      <w:r w:rsidRPr="004F4B20">
        <w:rPr>
          <w:rFonts w:ascii="Arial"/>
          <w:i/>
          <w:sz w:val="24"/>
          <w:szCs w:val="24"/>
        </w:rPr>
        <w:t>degus</w:t>
      </w:r>
      <w:r w:rsidRPr="004F4B20">
        <w:rPr>
          <w:rFonts w:ascii="Arial"/>
          <w:sz w:val="24"/>
          <w:szCs w:val="24"/>
        </w:rPr>
        <w:t>. Chronobiology International. 26(5):</w:t>
      </w:r>
      <w:r w:rsidRPr="004F4B20">
        <w:rPr>
          <w:rFonts w:ascii="Arial"/>
          <w:spacing w:val="-6"/>
          <w:sz w:val="24"/>
          <w:szCs w:val="24"/>
        </w:rPr>
        <w:t xml:space="preserve"> </w:t>
      </w:r>
      <w:r w:rsidRPr="004F4B20">
        <w:rPr>
          <w:rFonts w:ascii="Arial"/>
          <w:sz w:val="24"/>
          <w:szCs w:val="24"/>
        </w:rPr>
        <w:t>821-83.</w:t>
      </w:r>
    </w:p>
    <w:p w14:paraId="447B4CA6" w14:textId="77777777" w:rsidR="00143AA9" w:rsidRPr="004F4B20" w:rsidRDefault="00143AA9" w:rsidP="00143AA9">
      <w:pPr>
        <w:spacing w:before="10"/>
        <w:rPr>
          <w:rFonts w:ascii="Arial" w:eastAsia="Arial" w:hAnsi="Arial" w:cs="Arial"/>
        </w:rPr>
      </w:pPr>
    </w:p>
    <w:p w14:paraId="49386055" w14:textId="77777777" w:rsidR="00143AA9" w:rsidRPr="004F4B20" w:rsidRDefault="00143AA9" w:rsidP="00143AA9">
      <w:pPr>
        <w:pStyle w:val="ListParagraph"/>
        <w:numPr>
          <w:ilvl w:val="0"/>
          <w:numId w:val="3"/>
        </w:numPr>
        <w:tabs>
          <w:tab w:val="left" w:pos="846"/>
        </w:tabs>
        <w:ind w:right="637"/>
        <w:rPr>
          <w:rFonts w:ascii="Arial" w:eastAsia="Arial" w:hAnsi="Arial" w:cs="Arial"/>
          <w:sz w:val="24"/>
          <w:szCs w:val="24"/>
        </w:rPr>
      </w:pPr>
      <w:r w:rsidRPr="004F4B20">
        <w:rPr>
          <w:rFonts w:ascii="Arial"/>
          <w:sz w:val="24"/>
          <w:szCs w:val="24"/>
        </w:rPr>
        <w:t xml:space="preserve">Gorton, L.M., Mahoney, M.M., </w:t>
      </w:r>
      <w:proofErr w:type="spellStart"/>
      <w:r w:rsidRPr="004F4B20">
        <w:rPr>
          <w:rFonts w:ascii="Arial"/>
          <w:sz w:val="24"/>
          <w:szCs w:val="24"/>
        </w:rPr>
        <w:t>Magorien</w:t>
      </w:r>
      <w:proofErr w:type="spellEnd"/>
      <w:r w:rsidRPr="004F4B20">
        <w:rPr>
          <w:rFonts w:ascii="Arial"/>
          <w:sz w:val="24"/>
          <w:szCs w:val="24"/>
        </w:rPr>
        <w:t>, J.E., Lee, T.M. and R.I. Wood.</w:t>
      </w:r>
      <w:r w:rsidRPr="004F4B20">
        <w:rPr>
          <w:rFonts w:ascii="Arial"/>
          <w:spacing w:val="-28"/>
          <w:sz w:val="24"/>
          <w:szCs w:val="24"/>
        </w:rPr>
        <w:t xml:space="preserve"> </w:t>
      </w:r>
      <w:r w:rsidRPr="004F4B20">
        <w:rPr>
          <w:rFonts w:ascii="Arial"/>
          <w:sz w:val="24"/>
          <w:szCs w:val="24"/>
        </w:rPr>
        <w:t>2009. Estrogen receptor immunoreactivity in late-gestation fetal lambs. Biology</w:t>
      </w:r>
      <w:r w:rsidRPr="004F4B20">
        <w:rPr>
          <w:rFonts w:ascii="Arial"/>
          <w:spacing w:val="-17"/>
          <w:sz w:val="24"/>
          <w:szCs w:val="24"/>
        </w:rPr>
        <w:t xml:space="preserve"> </w:t>
      </w:r>
      <w:r w:rsidRPr="004F4B20">
        <w:rPr>
          <w:rFonts w:ascii="Arial"/>
          <w:sz w:val="24"/>
          <w:szCs w:val="24"/>
        </w:rPr>
        <w:t>of Reproduction. 80(6):</w:t>
      </w:r>
      <w:r w:rsidRPr="004F4B20">
        <w:rPr>
          <w:rFonts w:ascii="Arial"/>
          <w:spacing w:val="-6"/>
          <w:sz w:val="24"/>
          <w:szCs w:val="24"/>
        </w:rPr>
        <w:t xml:space="preserve"> </w:t>
      </w:r>
      <w:r w:rsidRPr="004F4B20">
        <w:rPr>
          <w:rFonts w:ascii="Arial"/>
          <w:sz w:val="24"/>
          <w:szCs w:val="24"/>
        </w:rPr>
        <w:t>1152-1159.</w:t>
      </w:r>
    </w:p>
    <w:p w14:paraId="12D48987" w14:textId="77777777" w:rsidR="00143AA9" w:rsidRPr="004F4B20" w:rsidRDefault="00143AA9" w:rsidP="00143AA9">
      <w:pPr>
        <w:spacing w:before="11"/>
        <w:rPr>
          <w:rFonts w:ascii="Arial" w:eastAsia="Arial" w:hAnsi="Arial" w:cs="Arial"/>
        </w:rPr>
      </w:pPr>
    </w:p>
    <w:p w14:paraId="7EACC20D" w14:textId="77777777" w:rsidR="00143AA9" w:rsidRPr="004F4B20" w:rsidRDefault="00143AA9" w:rsidP="00143AA9">
      <w:pPr>
        <w:pStyle w:val="ListParagraph"/>
        <w:numPr>
          <w:ilvl w:val="0"/>
          <w:numId w:val="3"/>
        </w:numPr>
        <w:tabs>
          <w:tab w:val="left" w:pos="846"/>
        </w:tabs>
        <w:ind w:right="528"/>
        <w:rPr>
          <w:rFonts w:ascii="Arial" w:eastAsia="Arial" w:hAnsi="Arial" w:cs="Arial"/>
          <w:sz w:val="24"/>
          <w:szCs w:val="24"/>
        </w:rPr>
      </w:pPr>
      <w:r w:rsidRPr="004F4B20">
        <w:rPr>
          <w:rFonts w:ascii="Arial"/>
          <w:sz w:val="24"/>
          <w:szCs w:val="24"/>
        </w:rPr>
        <w:t>Mahoney, M.M., Ramanathan, C. and L. Smale. 2007. Tyrosine</w:t>
      </w:r>
      <w:r w:rsidRPr="004F4B20">
        <w:rPr>
          <w:rFonts w:ascii="Arial"/>
          <w:spacing w:val="-21"/>
          <w:sz w:val="24"/>
          <w:szCs w:val="24"/>
        </w:rPr>
        <w:t xml:space="preserve"> </w:t>
      </w:r>
      <w:r w:rsidRPr="004F4B20">
        <w:rPr>
          <w:rFonts w:ascii="Arial"/>
          <w:sz w:val="24"/>
          <w:szCs w:val="24"/>
        </w:rPr>
        <w:t>hydroxylase positive neurons and their contacts with vasoactive intestinal</w:t>
      </w:r>
      <w:r w:rsidRPr="004F4B20">
        <w:rPr>
          <w:rFonts w:ascii="Arial"/>
          <w:spacing w:val="-22"/>
          <w:sz w:val="24"/>
          <w:szCs w:val="24"/>
        </w:rPr>
        <w:t xml:space="preserve"> </w:t>
      </w:r>
      <w:r w:rsidRPr="004F4B20">
        <w:rPr>
          <w:rFonts w:ascii="Arial"/>
          <w:sz w:val="24"/>
          <w:szCs w:val="24"/>
        </w:rPr>
        <w:t xml:space="preserve">peptide-containing fibers in the hypothalamus of the diurnal murid rodent, </w:t>
      </w:r>
      <w:proofErr w:type="spellStart"/>
      <w:r w:rsidRPr="004F4B20">
        <w:rPr>
          <w:rFonts w:ascii="Arial"/>
          <w:i/>
          <w:sz w:val="24"/>
          <w:szCs w:val="24"/>
        </w:rPr>
        <w:t>Arvicanthis</w:t>
      </w:r>
      <w:proofErr w:type="spellEnd"/>
      <w:r w:rsidRPr="004F4B20">
        <w:rPr>
          <w:rFonts w:ascii="Arial"/>
          <w:i/>
          <w:spacing w:val="-16"/>
          <w:sz w:val="24"/>
          <w:szCs w:val="24"/>
        </w:rPr>
        <w:t xml:space="preserve"> </w:t>
      </w:r>
      <w:proofErr w:type="spellStart"/>
      <w:r w:rsidRPr="004F4B20">
        <w:rPr>
          <w:rFonts w:ascii="Arial"/>
          <w:i/>
          <w:sz w:val="24"/>
          <w:szCs w:val="24"/>
        </w:rPr>
        <w:t>niloticus</w:t>
      </w:r>
      <w:proofErr w:type="spellEnd"/>
      <w:r w:rsidRPr="004F4B20">
        <w:rPr>
          <w:rFonts w:ascii="Arial"/>
          <w:sz w:val="24"/>
          <w:szCs w:val="24"/>
        </w:rPr>
        <w:t>. Journal of Chemical Neuroanatomy.</w:t>
      </w:r>
      <w:r w:rsidRPr="004F4B20">
        <w:rPr>
          <w:rFonts w:ascii="Arial"/>
          <w:spacing w:val="-3"/>
          <w:sz w:val="24"/>
          <w:szCs w:val="24"/>
        </w:rPr>
        <w:t xml:space="preserve"> </w:t>
      </w:r>
      <w:r w:rsidRPr="004F4B20">
        <w:rPr>
          <w:rFonts w:ascii="Arial"/>
          <w:sz w:val="24"/>
          <w:szCs w:val="24"/>
        </w:rPr>
        <w:t>33:131-139.</w:t>
      </w:r>
    </w:p>
    <w:p w14:paraId="449D6DE6" w14:textId="77777777" w:rsidR="00143AA9" w:rsidRPr="004F4B20" w:rsidRDefault="00143AA9" w:rsidP="00143AA9">
      <w:pPr>
        <w:spacing w:before="10"/>
        <w:rPr>
          <w:rFonts w:ascii="Arial" w:eastAsia="Arial" w:hAnsi="Arial" w:cs="Arial"/>
        </w:rPr>
      </w:pPr>
    </w:p>
    <w:p w14:paraId="668DF016" w14:textId="77777777" w:rsidR="00143AA9" w:rsidRPr="004F4B20" w:rsidRDefault="00143AA9" w:rsidP="00143AA9">
      <w:pPr>
        <w:pStyle w:val="ListParagraph"/>
        <w:numPr>
          <w:ilvl w:val="0"/>
          <w:numId w:val="3"/>
        </w:numPr>
        <w:tabs>
          <w:tab w:val="left" w:pos="846"/>
        </w:tabs>
        <w:ind w:right="422"/>
        <w:rPr>
          <w:rFonts w:ascii="Arial" w:eastAsia="Arial" w:hAnsi="Arial" w:cs="Arial"/>
          <w:sz w:val="24"/>
          <w:szCs w:val="24"/>
        </w:rPr>
      </w:pPr>
      <w:r w:rsidRPr="004F4B20">
        <w:rPr>
          <w:rFonts w:ascii="Arial"/>
          <w:sz w:val="24"/>
          <w:szCs w:val="24"/>
        </w:rPr>
        <w:t>Hummer, DH, Jechura T., Mahoney, M.M., and T. Lee. 2007. Gonadal</w:t>
      </w:r>
      <w:r w:rsidRPr="004F4B20">
        <w:rPr>
          <w:rFonts w:ascii="Arial"/>
          <w:spacing w:val="-23"/>
          <w:sz w:val="24"/>
          <w:szCs w:val="24"/>
        </w:rPr>
        <w:t xml:space="preserve"> </w:t>
      </w:r>
      <w:r w:rsidRPr="004F4B20">
        <w:rPr>
          <w:rFonts w:ascii="Arial"/>
          <w:sz w:val="24"/>
          <w:szCs w:val="24"/>
        </w:rPr>
        <w:t>Hormone Effects on Entrained and Free-Running Circadian Activity Rhythms in</w:t>
      </w:r>
      <w:r w:rsidRPr="004F4B20">
        <w:rPr>
          <w:rFonts w:ascii="Arial"/>
          <w:spacing w:val="-14"/>
          <w:sz w:val="24"/>
          <w:szCs w:val="24"/>
        </w:rPr>
        <w:t xml:space="preserve"> </w:t>
      </w:r>
      <w:r w:rsidRPr="004F4B20">
        <w:rPr>
          <w:rFonts w:ascii="Arial"/>
          <w:sz w:val="24"/>
          <w:szCs w:val="24"/>
        </w:rPr>
        <w:t xml:space="preserve">the Developing Diurnal Rodent, </w:t>
      </w:r>
      <w:proofErr w:type="spellStart"/>
      <w:r w:rsidRPr="004F4B20">
        <w:rPr>
          <w:rFonts w:ascii="Arial"/>
          <w:i/>
          <w:sz w:val="24"/>
          <w:szCs w:val="24"/>
        </w:rPr>
        <w:t>Octodon</w:t>
      </w:r>
      <w:proofErr w:type="spellEnd"/>
      <w:r w:rsidRPr="004F4B20">
        <w:rPr>
          <w:rFonts w:ascii="Arial"/>
          <w:i/>
          <w:sz w:val="24"/>
          <w:szCs w:val="24"/>
        </w:rPr>
        <w:t xml:space="preserve"> degus</w:t>
      </w:r>
      <w:r w:rsidRPr="004F4B20">
        <w:rPr>
          <w:rFonts w:ascii="Arial"/>
          <w:sz w:val="24"/>
          <w:szCs w:val="24"/>
        </w:rPr>
        <w:t>. American Journal of</w:t>
      </w:r>
      <w:r w:rsidRPr="004F4B20">
        <w:rPr>
          <w:rFonts w:ascii="Arial"/>
          <w:spacing w:val="-14"/>
          <w:sz w:val="24"/>
          <w:szCs w:val="24"/>
        </w:rPr>
        <w:t xml:space="preserve"> </w:t>
      </w:r>
      <w:r w:rsidRPr="004F4B20">
        <w:rPr>
          <w:rFonts w:ascii="Arial"/>
          <w:sz w:val="24"/>
          <w:szCs w:val="24"/>
        </w:rPr>
        <w:t>Physiology: Regulatory, Integrative and Comparative Physiology.</w:t>
      </w:r>
      <w:r w:rsidRPr="004F4B20">
        <w:rPr>
          <w:rFonts w:ascii="Arial"/>
          <w:spacing w:val="-6"/>
          <w:sz w:val="24"/>
          <w:szCs w:val="24"/>
        </w:rPr>
        <w:t xml:space="preserve"> </w:t>
      </w:r>
      <w:r w:rsidRPr="004F4B20">
        <w:rPr>
          <w:rFonts w:ascii="Arial"/>
          <w:sz w:val="24"/>
          <w:szCs w:val="24"/>
        </w:rPr>
        <w:t>292(1</w:t>
      </w:r>
      <w:proofErr w:type="gramStart"/>
      <w:r w:rsidRPr="004F4B20">
        <w:rPr>
          <w:rFonts w:ascii="Arial"/>
          <w:sz w:val="24"/>
          <w:szCs w:val="24"/>
        </w:rPr>
        <w:t>):R</w:t>
      </w:r>
      <w:proofErr w:type="gramEnd"/>
      <w:r w:rsidRPr="004F4B20">
        <w:rPr>
          <w:rFonts w:ascii="Arial"/>
          <w:sz w:val="24"/>
          <w:szCs w:val="24"/>
        </w:rPr>
        <w:t>586-597.</w:t>
      </w:r>
    </w:p>
    <w:p w14:paraId="6E406C88" w14:textId="77777777" w:rsidR="00143AA9" w:rsidRPr="004F4B20" w:rsidRDefault="00143AA9" w:rsidP="00143AA9">
      <w:pPr>
        <w:spacing w:before="10"/>
        <w:rPr>
          <w:rFonts w:ascii="Arial" w:eastAsia="Arial" w:hAnsi="Arial" w:cs="Arial"/>
        </w:rPr>
      </w:pPr>
    </w:p>
    <w:p w14:paraId="389096DE" w14:textId="77777777" w:rsidR="00143AA9" w:rsidRPr="004F4B20" w:rsidRDefault="00143AA9" w:rsidP="00143AA9">
      <w:pPr>
        <w:pStyle w:val="ListParagraph"/>
        <w:numPr>
          <w:ilvl w:val="0"/>
          <w:numId w:val="3"/>
        </w:numPr>
        <w:tabs>
          <w:tab w:val="left" w:pos="846"/>
        </w:tabs>
        <w:ind w:right="411"/>
        <w:rPr>
          <w:rFonts w:ascii="Arial" w:eastAsia="Arial" w:hAnsi="Arial" w:cs="Arial"/>
          <w:sz w:val="24"/>
          <w:szCs w:val="24"/>
        </w:rPr>
      </w:pPr>
      <w:r w:rsidRPr="004F4B20">
        <w:rPr>
          <w:rFonts w:ascii="Arial"/>
          <w:sz w:val="24"/>
          <w:szCs w:val="24"/>
        </w:rPr>
        <w:t>Jechura, T.J., Mahoney, M.M., Stimpson, C.D. and T. Lee. 2006. Odor</w:t>
      </w:r>
      <w:r w:rsidRPr="004F4B20">
        <w:rPr>
          <w:rFonts w:ascii="Arial"/>
          <w:spacing w:val="-25"/>
          <w:sz w:val="24"/>
          <w:szCs w:val="24"/>
        </w:rPr>
        <w:t xml:space="preserve"> </w:t>
      </w:r>
      <w:r w:rsidRPr="004F4B20">
        <w:rPr>
          <w:rFonts w:ascii="Arial"/>
          <w:sz w:val="24"/>
          <w:szCs w:val="24"/>
        </w:rPr>
        <w:t xml:space="preserve">specific effects on </w:t>
      </w:r>
      <w:proofErr w:type="spellStart"/>
      <w:r w:rsidRPr="004F4B20">
        <w:rPr>
          <w:rFonts w:ascii="Arial"/>
          <w:sz w:val="24"/>
          <w:szCs w:val="24"/>
        </w:rPr>
        <w:t>reentrainment</w:t>
      </w:r>
      <w:proofErr w:type="spellEnd"/>
      <w:r w:rsidRPr="004F4B20">
        <w:rPr>
          <w:rFonts w:ascii="Arial"/>
          <w:sz w:val="24"/>
          <w:szCs w:val="24"/>
        </w:rPr>
        <w:t xml:space="preserve"> following phase advances in the diurnal rodent</w:t>
      </w:r>
      <w:r w:rsidRPr="004F4B20">
        <w:rPr>
          <w:rFonts w:ascii="Arial"/>
          <w:spacing w:val="-23"/>
          <w:sz w:val="24"/>
          <w:szCs w:val="24"/>
        </w:rPr>
        <w:t xml:space="preserve"> </w:t>
      </w:r>
      <w:proofErr w:type="spellStart"/>
      <w:r w:rsidRPr="004F4B20">
        <w:rPr>
          <w:rFonts w:ascii="Arial"/>
          <w:i/>
          <w:sz w:val="24"/>
          <w:szCs w:val="24"/>
        </w:rPr>
        <w:t>Octodon</w:t>
      </w:r>
      <w:proofErr w:type="spellEnd"/>
      <w:r w:rsidRPr="004F4B20">
        <w:rPr>
          <w:rFonts w:ascii="Arial"/>
          <w:i/>
          <w:sz w:val="24"/>
          <w:szCs w:val="24"/>
        </w:rPr>
        <w:t xml:space="preserve"> degus</w:t>
      </w:r>
      <w:r w:rsidRPr="004F4B20">
        <w:rPr>
          <w:rFonts w:ascii="Arial"/>
          <w:sz w:val="24"/>
          <w:szCs w:val="24"/>
        </w:rPr>
        <w:t>.  American Journal of Physiology: Regulatory, Integrative</w:t>
      </w:r>
      <w:r w:rsidRPr="004F4B20">
        <w:rPr>
          <w:rFonts w:ascii="Arial"/>
          <w:spacing w:val="-7"/>
          <w:sz w:val="24"/>
          <w:szCs w:val="24"/>
        </w:rPr>
        <w:t xml:space="preserve"> </w:t>
      </w:r>
      <w:r w:rsidRPr="004F4B20">
        <w:rPr>
          <w:rFonts w:ascii="Arial"/>
          <w:sz w:val="24"/>
          <w:szCs w:val="24"/>
        </w:rPr>
        <w:t>and Comparative Physiology.</w:t>
      </w:r>
      <w:r w:rsidRPr="004F4B20">
        <w:rPr>
          <w:rFonts w:ascii="Arial"/>
          <w:spacing w:val="-1"/>
          <w:sz w:val="24"/>
          <w:szCs w:val="24"/>
        </w:rPr>
        <w:t xml:space="preserve"> </w:t>
      </w:r>
      <w:r w:rsidRPr="004F4B20">
        <w:rPr>
          <w:rFonts w:ascii="Arial"/>
          <w:sz w:val="24"/>
          <w:szCs w:val="24"/>
        </w:rPr>
        <w:t>292(6</w:t>
      </w:r>
      <w:proofErr w:type="gramStart"/>
      <w:r w:rsidRPr="004F4B20">
        <w:rPr>
          <w:rFonts w:ascii="Arial"/>
          <w:sz w:val="24"/>
          <w:szCs w:val="24"/>
        </w:rPr>
        <w:t>):R</w:t>
      </w:r>
      <w:proofErr w:type="gramEnd"/>
      <w:r w:rsidRPr="004F4B20">
        <w:rPr>
          <w:rFonts w:ascii="Arial"/>
          <w:sz w:val="24"/>
          <w:szCs w:val="24"/>
        </w:rPr>
        <w:t>1808-1816.</w:t>
      </w:r>
    </w:p>
    <w:p w14:paraId="1DF8870F" w14:textId="77777777" w:rsidR="00143AA9" w:rsidRPr="004F4B20" w:rsidRDefault="00143AA9" w:rsidP="00143AA9">
      <w:pPr>
        <w:spacing w:before="10"/>
        <w:rPr>
          <w:rFonts w:ascii="Arial" w:eastAsia="Arial" w:hAnsi="Arial" w:cs="Arial"/>
        </w:rPr>
      </w:pPr>
    </w:p>
    <w:p w14:paraId="62621E11" w14:textId="77777777" w:rsidR="00143AA9" w:rsidRPr="004F4B20" w:rsidRDefault="00143AA9" w:rsidP="00143AA9">
      <w:pPr>
        <w:pStyle w:val="ListParagraph"/>
        <w:numPr>
          <w:ilvl w:val="0"/>
          <w:numId w:val="3"/>
        </w:numPr>
        <w:tabs>
          <w:tab w:val="left" w:pos="846"/>
        </w:tabs>
        <w:spacing w:before="69"/>
        <w:ind w:right="637"/>
        <w:rPr>
          <w:rFonts w:ascii="Arial" w:eastAsia="Arial" w:hAnsi="Arial" w:cs="Arial"/>
          <w:sz w:val="24"/>
          <w:szCs w:val="24"/>
        </w:rPr>
      </w:pPr>
      <w:r w:rsidRPr="004F4B20">
        <w:rPr>
          <w:rFonts w:ascii="Arial"/>
          <w:sz w:val="24"/>
          <w:szCs w:val="24"/>
        </w:rPr>
        <w:t>Mahoney, M.M. and L. Smale. 2005. Arginine vasopressin and</w:t>
      </w:r>
      <w:r w:rsidRPr="004F4B20">
        <w:rPr>
          <w:rFonts w:ascii="Arial"/>
          <w:spacing w:val="-18"/>
          <w:sz w:val="24"/>
          <w:szCs w:val="24"/>
        </w:rPr>
        <w:t xml:space="preserve"> </w:t>
      </w:r>
      <w:r w:rsidRPr="004F4B20">
        <w:rPr>
          <w:rFonts w:ascii="Arial"/>
          <w:sz w:val="24"/>
          <w:szCs w:val="24"/>
        </w:rPr>
        <w:t xml:space="preserve">vasoactive intestinal </w:t>
      </w:r>
      <w:r w:rsidRPr="004F4B20">
        <w:rPr>
          <w:rFonts w:ascii="Arial"/>
          <w:sz w:val="24"/>
          <w:szCs w:val="24"/>
        </w:rPr>
        <w:lastRenderedPageBreak/>
        <w:t>polypeptide fibers make appositions with gonadotropin</w:t>
      </w:r>
      <w:r w:rsidRPr="004F4B20">
        <w:rPr>
          <w:rFonts w:ascii="Arial"/>
          <w:spacing w:val="-16"/>
          <w:sz w:val="24"/>
          <w:szCs w:val="24"/>
        </w:rPr>
        <w:t xml:space="preserve"> </w:t>
      </w:r>
      <w:r w:rsidRPr="004F4B20">
        <w:rPr>
          <w:rFonts w:ascii="Arial"/>
          <w:sz w:val="24"/>
          <w:szCs w:val="24"/>
        </w:rPr>
        <w:t xml:space="preserve">releasing hormone and estrogen receptor cells in the diurnal rodent </w:t>
      </w:r>
      <w:proofErr w:type="spellStart"/>
      <w:r w:rsidRPr="004F4B20">
        <w:rPr>
          <w:rFonts w:ascii="Arial"/>
          <w:i/>
          <w:sz w:val="24"/>
          <w:szCs w:val="24"/>
        </w:rPr>
        <w:t>Arvicanthis</w:t>
      </w:r>
      <w:proofErr w:type="spellEnd"/>
      <w:r w:rsidRPr="004F4B20">
        <w:rPr>
          <w:rFonts w:ascii="Arial"/>
          <w:i/>
          <w:spacing w:val="-20"/>
          <w:sz w:val="24"/>
          <w:szCs w:val="24"/>
        </w:rPr>
        <w:t xml:space="preserve"> </w:t>
      </w:r>
      <w:proofErr w:type="spellStart"/>
      <w:r w:rsidRPr="004F4B20">
        <w:rPr>
          <w:rFonts w:ascii="Arial"/>
          <w:i/>
          <w:sz w:val="24"/>
          <w:szCs w:val="24"/>
        </w:rPr>
        <w:t>niloticus</w:t>
      </w:r>
      <w:proofErr w:type="spellEnd"/>
      <w:r w:rsidRPr="004F4B20">
        <w:rPr>
          <w:rFonts w:ascii="Arial"/>
          <w:sz w:val="24"/>
          <w:szCs w:val="24"/>
        </w:rPr>
        <w:t>. Brain Research.</w:t>
      </w:r>
      <w:r w:rsidRPr="004F4B20">
        <w:rPr>
          <w:rFonts w:ascii="Arial"/>
          <w:spacing w:val="-3"/>
          <w:sz w:val="24"/>
          <w:szCs w:val="24"/>
        </w:rPr>
        <w:t xml:space="preserve"> </w:t>
      </w:r>
      <w:r w:rsidRPr="004F4B20">
        <w:rPr>
          <w:rFonts w:ascii="Arial"/>
          <w:sz w:val="24"/>
          <w:szCs w:val="24"/>
        </w:rPr>
        <w:t>1049:156-164</w:t>
      </w:r>
    </w:p>
    <w:p w14:paraId="69286749" w14:textId="77777777" w:rsidR="00143AA9" w:rsidRPr="004F4B20" w:rsidRDefault="00143AA9" w:rsidP="00143AA9">
      <w:pPr>
        <w:spacing w:before="4"/>
        <w:rPr>
          <w:rFonts w:ascii="Arial" w:eastAsia="Arial" w:hAnsi="Arial" w:cs="Arial"/>
        </w:rPr>
      </w:pPr>
    </w:p>
    <w:p w14:paraId="4E0F580D" w14:textId="77777777" w:rsidR="00143AA9" w:rsidRPr="004F4B20" w:rsidRDefault="00143AA9" w:rsidP="00143AA9">
      <w:pPr>
        <w:pStyle w:val="ListParagraph"/>
        <w:numPr>
          <w:ilvl w:val="0"/>
          <w:numId w:val="3"/>
        </w:numPr>
        <w:tabs>
          <w:tab w:val="left" w:pos="846"/>
        </w:tabs>
        <w:spacing w:line="274" w:lineRule="exact"/>
        <w:ind w:right="987"/>
        <w:rPr>
          <w:rFonts w:ascii="Arial" w:eastAsia="Arial" w:hAnsi="Arial" w:cs="Arial"/>
          <w:sz w:val="24"/>
          <w:szCs w:val="24"/>
        </w:rPr>
      </w:pPr>
      <w:r w:rsidRPr="004F4B20">
        <w:rPr>
          <w:rFonts w:ascii="Arial"/>
          <w:sz w:val="24"/>
          <w:szCs w:val="24"/>
        </w:rPr>
        <w:t>Mahoney, M.M. and L. Smale. 2005. A daily rhythm in mating behavior in</w:t>
      </w:r>
      <w:r w:rsidRPr="004F4B20">
        <w:rPr>
          <w:rFonts w:ascii="Arial"/>
          <w:spacing w:val="-27"/>
          <w:sz w:val="24"/>
          <w:szCs w:val="24"/>
        </w:rPr>
        <w:t xml:space="preserve"> </w:t>
      </w:r>
      <w:r w:rsidRPr="004F4B20">
        <w:rPr>
          <w:rFonts w:ascii="Arial"/>
          <w:sz w:val="24"/>
          <w:szCs w:val="24"/>
        </w:rPr>
        <w:t xml:space="preserve">a diurnal murid rodent </w:t>
      </w:r>
      <w:proofErr w:type="spellStart"/>
      <w:r w:rsidRPr="004F4B20">
        <w:rPr>
          <w:rFonts w:ascii="Arial"/>
          <w:i/>
          <w:sz w:val="24"/>
          <w:szCs w:val="24"/>
        </w:rPr>
        <w:t>Arvicanthis</w:t>
      </w:r>
      <w:proofErr w:type="spellEnd"/>
      <w:r w:rsidRPr="004F4B20">
        <w:rPr>
          <w:rFonts w:ascii="Arial"/>
          <w:i/>
          <w:sz w:val="24"/>
          <w:szCs w:val="24"/>
        </w:rPr>
        <w:t xml:space="preserve"> </w:t>
      </w:r>
      <w:proofErr w:type="spellStart"/>
      <w:r w:rsidRPr="004F4B20">
        <w:rPr>
          <w:rFonts w:ascii="Arial"/>
          <w:i/>
          <w:sz w:val="24"/>
          <w:szCs w:val="24"/>
        </w:rPr>
        <w:t>niloticus</w:t>
      </w:r>
      <w:proofErr w:type="spellEnd"/>
      <w:r w:rsidRPr="004F4B20">
        <w:rPr>
          <w:rFonts w:ascii="Arial"/>
          <w:sz w:val="24"/>
          <w:szCs w:val="24"/>
        </w:rPr>
        <w:t>. Hormones and Behavior.</w:t>
      </w:r>
      <w:r w:rsidRPr="004F4B20">
        <w:rPr>
          <w:rFonts w:ascii="Arial"/>
          <w:spacing w:val="-21"/>
          <w:sz w:val="24"/>
          <w:szCs w:val="24"/>
        </w:rPr>
        <w:t xml:space="preserve"> </w:t>
      </w:r>
      <w:r w:rsidRPr="004F4B20">
        <w:rPr>
          <w:rFonts w:ascii="Arial"/>
          <w:sz w:val="24"/>
          <w:szCs w:val="24"/>
        </w:rPr>
        <w:t>47:8-13</w:t>
      </w:r>
    </w:p>
    <w:p w14:paraId="3DB1C037" w14:textId="77777777" w:rsidR="00143AA9" w:rsidRPr="004F4B20" w:rsidRDefault="00143AA9" w:rsidP="00143AA9">
      <w:pPr>
        <w:spacing w:before="9"/>
        <w:rPr>
          <w:rFonts w:ascii="Arial" w:eastAsia="Arial" w:hAnsi="Arial" w:cs="Arial"/>
        </w:rPr>
      </w:pPr>
    </w:p>
    <w:p w14:paraId="6727E17C" w14:textId="77777777" w:rsidR="00143AA9" w:rsidRPr="004F4B20" w:rsidRDefault="00143AA9" w:rsidP="00143AA9">
      <w:pPr>
        <w:pStyle w:val="ListParagraph"/>
        <w:numPr>
          <w:ilvl w:val="0"/>
          <w:numId w:val="3"/>
        </w:numPr>
        <w:tabs>
          <w:tab w:val="left" w:pos="846"/>
        </w:tabs>
        <w:ind w:right="679"/>
        <w:rPr>
          <w:rFonts w:ascii="Arial" w:eastAsia="Arial" w:hAnsi="Arial" w:cs="Arial"/>
          <w:sz w:val="24"/>
          <w:szCs w:val="24"/>
        </w:rPr>
      </w:pPr>
      <w:r w:rsidRPr="004F4B20">
        <w:rPr>
          <w:rFonts w:ascii="Arial"/>
          <w:sz w:val="24"/>
          <w:szCs w:val="24"/>
        </w:rPr>
        <w:t>Lee, T.M., Hummer, D.L., Jechura, T.J and Mahoney, M.M. 2004.</w:t>
      </w:r>
      <w:r w:rsidRPr="004F4B20">
        <w:rPr>
          <w:rFonts w:ascii="Arial"/>
          <w:spacing w:val="-14"/>
          <w:sz w:val="24"/>
          <w:szCs w:val="24"/>
        </w:rPr>
        <w:t xml:space="preserve"> </w:t>
      </w:r>
      <w:r w:rsidRPr="004F4B20">
        <w:rPr>
          <w:rFonts w:ascii="Arial"/>
          <w:sz w:val="24"/>
          <w:szCs w:val="24"/>
        </w:rPr>
        <w:t xml:space="preserve">Pubertal Development of Sex Differences in Circadian Function: </w:t>
      </w:r>
      <w:proofErr w:type="gramStart"/>
      <w:r w:rsidRPr="004F4B20">
        <w:rPr>
          <w:rFonts w:ascii="Arial"/>
          <w:sz w:val="24"/>
          <w:szCs w:val="24"/>
        </w:rPr>
        <w:t>an</w:t>
      </w:r>
      <w:proofErr w:type="gramEnd"/>
      <w:r w:rsidRPr="004F4B20">
        <w:rPr>
          <w:rFonts w:ascii="Arial"/>
          <w:sz w:val="24"/>
          <w:szCs w:val="24"/>
        </w:rPr>
        <w:t xml:space="preserve"> Animal Model.</w:t>
      </w:r>
      <w:r w:rsidRPr="004F4B20">
        <w:rPr>
          <w:rFonts w:ascii="Arial"/>
          <w:spacing w:val="-27"/>
          <w:sz w:val="24"/>
          <w:szCs w:val="24"/>
        </w:rPr>
        <w:t xml:space="preserve"> </w:t>
      </w:r>
      <w:r w:rsidRPr="004F4B20">
        <w:rPr>
          <w:rFonts w:ascii="Arial"/>
          <w:sz w:val="24"/>
          <w:szCs w:val="24"/>
        </w:rPr>
        <w:t>New York Academy of Sciences,</w:t>
      </w:r>
      <w:r w:rsidRPr="004F4B20">
        <w:rPr>
          <w:rFonts w:ascii="Arial"/>
          <w:spacing w:val="-4"/>
          <w:sz w:val="24"/>
          <w:szCs w:val="24"/>
        </w:rPr>
        <w:t xml:space="preserve"> </w:t>
      </w:r>
      <w:r w:rsidRPr="004F4B20">
        <w:rPr>
          <w:rFonts w:ascii="Arial"/>
          <w:sz w:val="24"/>
          <w:szCs w:val="24"/>
        </w:rPr>
        <w:t>1021:262-275.</w:t>
      </w:r>
    </w:p>
    <w:p w14:paraId="00023448" w14:textId="77777777" w:rsidR="00143AA9" w:rsidRPr="004F4B20" w:rsidRDefault="00143AA9" w:rsidP="00143AA9">
      <w:pPr>
        <w:spacing w:before="10"/>
        <w:rPr>
          <w:rFonts w:ascii="Arial" w:eastAsia="Arial" w:hAnsi="Arial" w:cs="Arial"/>
        </w:rPr>
      </w:pPr>
    </w:p>
    <w:p w14:paraId="6F9C66A6" w14:textId="77777777" w:rsidR="00143AA9" w:rsidRPr="004F4B20" w:rsidRDefault="00143AA9" w:rsidP="00143AA9">
      <w:pPr>
        <w:pStyle w:val="ListParagraph"/>
        <w:numPr>
          <w:ilvl w:val="0"/>
          <w:numId w:val="3"/>
        </w:numPr>
        <w:tabs>
          <w:tab w:val="left" w:pos="846"/>
        </w:tabs>
        <w:ind w:right="551"/>
        <w:rPr>
          <w:rFonts w:ascii="Arial" w:eastAsia="Arial" w:hAnsi="Arial" w:cs="Arial"/>
          <w:sz w:val="24"/>
          <w:szCs w:val="24"/>
        </w:rPr>
      </w:pPr>
      <w:r w:rsidRPr="004F4B20">
        <w:rPr>
          <w:rFonts w:ascii="Arial"/>
          <w:sz w:val="24"/>
          <w:szCs w:val="24"/>
        </w:rPr>
        <w:t>Mahoney, M. M., C. L. Sisk, Ross, H. E. and L. Smale. 2004.</w:t>
      </w:r>
      <w:r w:rsidRPr="004F4B20">
        <w:rPr>
          <w:rFonts w:ascii="Arial"/>
          <w:spacing w:val="-17"/>
          <w:sz w:val="24"/>
          <w:szCs w:val="24"/>
        </w:rPr>
        <w:t xml:space="preserve"> </w:t>
      </w:r>
      <w:r w:rsidRPr="004F4B20">
        <w:rPr>
          <w:rFonts w:ascii="Arial"/>
          <w:sz w:val="24"/>
          <w:szCs w:val="24"/>
        </w:rPr>
        <w:t>Circadian regulation of gonadotropin-releasing hormone neurons and the</w:t>
      </w:r>
      <w:r w:rsidRPr="004F4B20">
        <w:rPr>
          <w:rFonts w:ascii="Arial"/>
          <w:spacing w:val="-15"/>
          <w:sz w:val="24"/>
          <w:szCs w:val="24"/>
        </w:rPr>
        <w:t xml:space="preserve"> </w:t>
      </w:r>
      <w:r w:rsidRPr="004F4B20">
        <w:rPr>
          <w:rFonts w:ascii="Arial"/>
          <w:sz w:val="24"/>
          <w:szCs w:val="24"/>
        </w:rPr>
        <w:t xml:space="preserve">preovulatory surge in luteinizing hormone in the diurnal rodent, </w:t>
      </w:r>
      <w:proofErr w:type="spellStart"/>
      <w:r w:rsidRPr="004F4B20">
        <w:rPr>
          <w:rFonts w:ascii="Arial"/>
          <w:i/>
          <w:sz w:val="24"/>
          <w:szCs w:val="24"/>
        </w:rPr>
        <w:t>Arvicanthis</w:t>
      </w:r>
      <w:proofErr w:type="spellEnd"/>
      <w:r w:rsidRPr="004F4B20">
        <w:rPr>
          <w:rFonts w:ascii="Arial"/>
          <w:i/>
          <w:sz w:val="24"/>
          <w:szCs w:val="24"/>
        </w:rPr>
        <w:t xml:space="preserve"> </w:t>
      </w:r>
      <w:proofErr w:type="spellStart"/>
      <w:r w:rsidRPr="004F4B20">
        <w:rPr>
          <w:rFonts w:ascii="Arial"/>
          <w:i/>
          <w:sz w:val="24"/>
          <w:szCs w:val="24"/>
        </w:rPr>
        <w:t>niloticus</w:t>
      </w:r>
      <w:proofErr w:type="spellEnd"/>
      <w:r w:rsidRPr="004F4B20">
        <w:rPr>
          <w:rFonts w:ascii="Arial"/>
          <w:sz w:val="24"/>
          <w:szCs w:val="24"/>
        </w:rPr>
        <w:t>, and in</w:t>
      </w:r>
      <w:r w:rsidRPr="004F4B20">
        <w:rPr>
          <w:rFonts w:ascii="Arial"/>
          <w:spacing w:val="-19"/>
          <w:sz w:val="24"/>
          <w:szCs w:val="24"/>
        </w:rPr>
        <w:t xml:space="preserve"> </w:t>
      </w:r>
      <w:r w:rsidRPr="004F4B20">
        <w:rPr>
          <w:rFonts w:ascii="Arial"/>
          <w:sz w:val="24"/>
          <w:szCs w:val="24"/>
        </w:rPr>
        <w:t xml:space="preserve">a nocturnal rodent, </w:t>
      </w:r>
      <w:r w:rsidRPr="004F4B20">
        <w:rPr>
          <w:rFonts w:ascii="Arial"/>
          <w:i/>
          <w:sz w:val="24"/>
          <w:szCs w:val="24"/>
        </w:rPr>
        <w:t>Rattus norvegicus</w:t>
      </w:r>
      <w:r w:rsidRPr="004F4B20">
        <w:rPr>
          <w:rFonts w:ascii="Arial"/>
          <w:sz w:val="24"/>
          <w:szCs w:val="24"/>
        </w:rPr>
        <w:t>. Biology of Reproduction,</w:t>
      </w:r>
      <w:r w:rsidRPr="004F4B20">
        <w:rPr>
          <w:rFonts w:ascii="Arial"/>
          <w:spacing w:val="-14"/>
          <w:sz w:val="24"/>
          <w:szCs w:val="24"/>
        </w:rPr>
        <w:t xml:space="preserve"> </w:t>
      </w:r>
      <w:r w:rsidRPr="004F4B20">
        <w:rPr>
          <w:rFonts w:ascii="Arial"/>
          <w:sz w:val="24"/>
          <w:szCs w:val="24"/>
        </w:rPr>
        <w:t>70(4):1049-54.</w:t>
      </w:r>
    </w:p>
    <w:p w14:paraId="5E1AECDC" w14:textId="77777777" w:rsidR="00143AA9" w:rsidRPr="004F4B20" w:rsidRDefault="00143AA9" w:rsidP="00143AA9">
      <w:pPr>
        <w:spacing w:before="1"/>
        <w:rPr>
          <w:rFonts w:ascii="Arial" w:eastAsia="Arial" w:hAnsi="Arial" w:cs="Arial"/>
        </w:rPr>
      </w:pPr>
    </w:p>
    <w:p w14:paraId="49FD939B" w14:textId="77777777" w:rsidR="00143AA9" w:rsidRPr="004F4B20" w:rsidRDefault="00143AA9" w:rsidP="00143AA9">
      <w:pPr>
        <w:pStyle w:val="ListParagraph"/>
        <w:numPr>
          <w:ilvl w:val="0"/>
          <w:numId w:val="3"/>
        </w:numPr>
        <w:tabs>
          <w:tab w:val="left" w:pos="846"/>
        </w:tabs>
        <w:ind w:right="666"/>
        <w:rPr>
          <w:rFonts w:ascii="Arial" w:eastAsia="Arial" w:hAnsi="Arial" w:cs="Arial"/>
          <w:sz w:val="24"/>
          <w:szCs w:val="24"/>
        </w:rPr>
      </w:pPr>
      <w:r w:rsidRPr="004F4B20">
        <w:rPr>
          <w:rFonts w:ascii="Arial"/>
          <w:sz w:val="24"/>
          <w:szCs w:val="24"/>
        </w:rPr>
        <w:t>Mahoney, M. M. 2003. Sex, surges and circadian rhythms: the timing</w:t>
      </w:r>
      <w:r w:rsidRPr="004F4B20">
        <w:rPr>
          <w:rFonts w:ascii="Arial"/>
          <w:spacing w:val="-16"/>
          <w:sz w:val="24"/>
          <w:szCs w:val="24"/>
        </w:rPr>
        <w:t xml:space="preserve"> </w:t>
      </w:r>
      <w:r w:rsidRPr="004F4B20">
        <w:rPr>
          <w:rFonts w:ascii="Arial"/>
          <w:sz w:val="24"/>
          <w:szCs w:val="24"/>
        </w:rPr>
        <w:t>of reproductive events in a diurnal rodent. Zoology. East Lansing, Michigan</w:t>
      </w:r>
      <w:r w:rsidRPr="004F4B20">
        <w:rPr>
          <w:rFonts w:ascii="Arial"/>
          <w:spacing w:val="-29"/>
          <w:sz w:val="24"/>
          <w:szCs w:val="24"/>
        </w:rPr>
        <w:t xml:space="preserve"> </w:t>
      </w:r>
      <w:r w:rsidRPr="004F4B20">
        <w:rPr>
          <w:rFonts w:ascii="Arial"/>
          <w:sz w:val="24"/>
          <w:szCs w:val="24"/>
        </w:rPr>
        <w:t>State University:</w:t>
      </w:r>
      <w:r w:rsidRPr="004F4B20">
        <w:rPr>
          <w:rFonts w:ascii="Arial"/>
          <w:spacing w:val="-1"/>
          <w:sz w:val="24"/>
          <w:szCs w:val="24"/>
        </w:rPr>
        <w:t xml:space="preserve"> </w:t>
      </w:r>
      <w:r w:rsidRPr="004F4B20">
        <w:rPr>
          <w:rFonts w:ascii="Arial"/>
          <w:sz w:val="24"/>
          <w:szCs w:val="24"/>
        </w:rPr>
        <w:t>111.</w:t>
      </w:r>
    </w:p>
    <w:p w14:paraId="2014796D" w14:textId="77777777" w:rsidR="00143AA9" w:rsidRPr="004F4B20" w:rsidRDefault="00143AA9" w:rsidP="00143AA9">
      <w:pPr>
        <w:spacing w:before="10"/>
        <w:rPr>
          <w:rFonts w:ascii="Arial" w:eastAsia="Arial" w:hAnsi="Arial" w:cs="Arial"/>
        </w:rPr>
      </w:pPr>
    </w:p>
    <w:p w14:paraId="4C831573" w14:textId="77777777" w:rsidR="00143AA9" w:rsidRPr="004F4B20" w:rsidRDefault="00143AA9" w:rsidP="00143AA9">
      <w:pPr>
        <w:pStyle w:val="ListParagraph"/>
        <w:numPr>
          <w:ilvl w:val="0"/>
          <w:numId w:val="3"/>
        </w:numPr>
        <w:tabs>
          <w:tab w:val="left" w:pos="846"/>
        </w:tabs>
        <w:ind w:right="688"/>
        <w:rPr>
          <w:rFonts w:ascii="Arial" w:eastAsia="Arial" w:hAnsi="Arial" w:cs="Arial"/>
          <w:sz w:val="24"/>
          <w:szCs w:val="24"/>
        </w:rPr>
      </w:pPr>
      <w:r w:rsidRPr="004F4B20">
        <w:rPr>
          <w:rFonts w:ascii="Arial"/>
          <w:sz w:val="24"/>
          <w:szCs w:val="24"/>
        </w:rPr>
        <w:t>Nunes, S., McElhinny, T.L., Mahoney, M.M., and L. Smale. 2002. Effects</w:t>
      </w:r>
      <w:r w:rsidRPr="004F4B20">
        <w:rPr>
          <w:rFonts w:ascii="Arial"/>
          <w:spacing w:val="-16"/>
          <w:sz w:val="24"/>
          <w:szCs w:val="24"/>
        </w:rPr>
        <w:t xml:space="preserve"> </w:t>
      </w:r>
      <w:r w:rsidRPr="004F4B20">
        <w:rPr>
          <w:rFonts w:ascii="Arial"/>
          <w:sz w:val="24"/>
          <w:szCs w:val="24"/>
        </w:rPr>
        <w:t>of photoperiod on the reproductive condition of Nile grass rats from an</w:t>
      </w:r>
      <w:r w:rsidRPr="004F4B20">
        <w:rPr>
          <w:rFonts w:ascii="Arial"/>
          <w:spacing w:val="-25"/>
          <w:sz w:val="24"/>
          <w:szCs w:val="24"/>
        </w:rPr>
        <w:t xml:space="preserve"> </w:t>
      </w:r>
      <w:r w:rsidRPr="004F4B20">
        <w:rPr>
          <w:rFonts w:ascii="Arial"/>
          <w:sz w:val="24"/>
          <w:szCs w:val="24"/>
        </w:rPr>
        <w:t>equatorial population. African Journal of Ecology,</w:t>
      </w:r>
      <w:r w:rsidRPr="004F4B20">
        <w:rPr>
          <w:rFonts w:ascii="Arial"/>
          <w:spacing w:val="-2"/>
          <w:sz w:val="24"/>
          <w:szCs w:val="24"/>
        </w:rPr>
        <w:t xml:space="preserve"> </w:t>
      </w:r>
      <w:r w:rsidRPr="004F4B20">
        <w:rPr>
          <w:rFonts w:ascii="Arial"/>
          <w:sz w:val="24"/>
          <w:szCs w:val="24"/>
        </w:rPr>
        <w:t>40:295-302.</w:t>
      </w:r>
    </w:p>
    <w:p w14:paraId="5BDAC839" w14:textId="77777777" w:rsidR="00143AA9" w:rsidRPr="004F4B20" w:rsidRDefault="00143AA9" w:rsidP="00143AA9">
      <w:pPr>
        <w:spacing w:before="10"/>
        <w:rPr>
          <w:rFonts w:ascii="Arial" w:eastAsia="Arial" w:hAnsi="Arial" w:cs="Arial"/>
        </w:rPr>
      </w:pPr>
    </w:p>
    <w:p w14:paraId="73401EAD" w14:textId="77777777" w:rsidR="00143AA9" w:rsidRPr="004F4B20" w:rsidRDefault="00143AA9" w:rsidP="00143AA9">
      <w:pPr>
        <w:pStyle w:val="ListParagraph"/>
        <w:numPr>
          <w:ilvl w:val="0"/>
          <w:numId w:val="3"/>
        </w:numPr>
        <w:tabs>
          <w:tab w:val="left" w:pos="846"/>
        </w:tabs>
        <w:ind w:right="496"/>
        <w:rPr>
          <w:rFonts w:ascii="Arial" w:eastAsia="Arial" w:hAnsi="Arial" w:cs="Arial"/>
          <w:sz w:val="24"/>
          <w:szCs w:val="24"/>
        </w:rPr>
      </w:pPr>
      <w:r w:rsidRPr="004F4B20">
        <w:rPr>
          <w:rFonts w:ascii="Arial"/>
          <w:sz w:val="24"/>
          <w:szCs w:val="24"/>
        </w:rPr>
        <w:t>Mahoney, M.M., Bult, A., and L. Smale. 2001. Phase response curve and</w:t>
      </w:r>
      <w:r w:rsidRPr="004F4B20">
        <w:rPr>
          <w:rFonts w:ascii="Arial"/>
          <w:spacing w:val="-28"/>
          <w:sz w:val="24"/>
          <w:szCs w:val="24"/>
        </w:rPr>
        <w:t xml:space="preserve"> </w:t>
      </w:r>
      <w:r w:rsidRPr="004F4B20">
        <w:rPr>
          <w:rFonts w:ascii="Arial"/>
          <w:sz w:val="24"/>
          <w:szCs w:val="24"/>
        </w:rPr>
        <w:t xml:space="preserve">light induced </w:t>
      </w:r>
      <w:proofErr w:type="spellStart"/>
      <w:r w:rsidRPr="004F4B20">
        <w:rPr>
          <w:rFonts w:ascii="Arial"/>
          <w:sz w:val="24"/>
          <w:szCs w:val="24"/>
        </w:rPr>
        <w:t>Fos</w:t>
      </w:r>
      <w:proofErr w:type="spellEnd"/>
      <w:r w:rsidRPr="004F4B20">
        <w:rPr>
          <w:rFonts w:ascii="Arial"/>
          <w:sz w:val="24"/>
          <w:szCs w:val="24"/>
        </w:rPr>
        <w:t xml:space="preserve"> expression in the suprachiasmatic nucleus and</w:t>
      </w:r>
      <w:r w:rsidRPr="004F4B20">
        <w:rPr>
          <w:rFonts w:ascii="Arial"/>
          <w:spacing w:val="-10"/>
          <w:sz w:val="24"/>
          <w:szCs w:val="24"/>
        </w:rPr>
        <w:t xml:space="preserve"> </w:t>
      </w:r>
      <w:r w:rsidRPr="004F4B20">
        <w:rPr>
          <w:rFonts w:ascii="Arial"/>
          <w:sz w:val="24"/>
          <w:szCs w:val="24"/>
        </w:rPr>
        <w:t xml:space="preserve">adjacent hypothalamus of </w:t>
      </w:r>
      <w:proofErr w:type="spellStart"/>
      <w:r w:rsidRPr="004F4B20">
        <w:rPr>
          <w:rFonts w:ascii="Arial"/>
          <w:i/>
          <w:sz w:val="24"/>
          <w:szCs w:val="24"/>
        </w:rPr>
        <w:t>Arvicanthis</w:t>
      </w:r>
      <w:proofErr w:type="spellEnd"/>
      <w:r w:rsidRPr="004F4B20">
        <w:rPr>
          <w:rFonts w:ascii="Arial"/>
          <w:i/>
          <w:sz w:val="24"/>
          <w:szCs w:val="24"/>
        </w:rPr>
        <w:t xml:space="preserve"> </w:t>
      </w:r>
      <w:proofErr w:type="spellStart"/>
      <w:r w:rsidRPr="004F4B20">
        <w:rPr>
          <w:rFonts w:ascii="Arial"/>
          <w:i/>
          <w:sz w:val="24"/>
          <w:szCs w:val="24"/>
        </w:rPr>
        <w:t>niloticus</w:t>
      </w:r>
      <w:proofErr w:type="spellEnd"/>
      <w:r w:rsidRPr="004F4B20">
        <w:rPr>
          <w:rFonts w:ascii="Arial"/>
          <w:sz w:val="24"/>
          <w:szCs w:val="24"/>
        </w:rPr>
        <w:t>. Journal of Biological Rhythms,</w:t>
      </w:r>
      <w:r w:rsidRPr="004F4B20">
        <w:rPr>
          <w:rFonts w:ascii="Arial"/>
          <w:spacing w:val="-20"/>
          <w:sz w:val="24"/>
          <w:szCs w:val="24"/>
        </w:rPr>
        <w:t xml:space="preserve"> </w:t>
      </w:r>
      <w:r w:rsidRPr="004F4B20">
        <w:rPr>
          <w:rFonts w:ascii="Arial"/>
          <w:sz w:val="24"/>
          <w:szCs w:val="24"/>
        </w:rPr>
        <w:t>16(2):149- 162.</w:t>
      </w:r>
    </w:p>
    <w:p w14:paraId="7DE5C93B" w14:textId="77777777" w:rsidR="00143AA9" w:rsidRPr="004F4B20" w:rsidRDefault="00143AA9" w:rsidP="00143AA9">
      <w:pPr>
        <w:spacing w:before="10"/>
        <w:rPr>
          <w:rFonts w:ascii="Arial" w:eastAsia="Arial" w:hAnsi="Arial" w:cs="Arial"/>
        </w:rPr>
      </w:pPr>
    </w:p>
    <w:p w14:paraId="7365DC55" w14:textId="77777777" w:rsidR="00143AA9" w:rsidRPr="004F4B20" w:rsidRDefault="00143AA9" w:rsidP="00143AA9">
      <w:pPr>
        <w:pStyle w:val="ListParagraph"/>
        <w:numPr>
          <w:ilvl w:val="0"/>
          <w:numId w:val="3"/>
        </w:numPr>
        <w:tabs>
          <w:tab w:val="left" w:pos="846"/>
        </w:tabs>
        <w:ind w:right="490"/>
        <w:jc w:val="both"/>
        <w:rPr>
          <w:rFonts w:ascii="Arial" w:eastAsia="Arial" w:hAnsi="Arial" w:cs="Arial"/>
          <w:sz w:val="24"/>
          <w:szCs w:val="24"/>
        </w:rPr>
      </w:pPr>
      <w:r w:rsidRPr="004F4B20">
        <w:rPr>
          <w:rFonts w:ascii="Arial"/>
          <w:sz w:val="24"/>
          <w:szCs w:val="24"/>
        </w:rPr>
        <w:t xml:space="preserve">Mahoney, M.M., Nunez, A.A., and L. Smale. 2000. Calbindin and </w:t>
      </w:r>
      <w:proofErr w:type="spellStart"/>
      <w:r w:rsidRPr="004F4B20">
        <w:rPr>
          <w:rFonts w:ascii="Arial"/>
          <w:sz w:val="24"/>
          <w:szCs w:val="24"/>
        </w:rPr>
        <w:t>Fos</w:t>
      </w:r>
      <w:proofErr w:type="spellEnd"/>
      <w:r w:rsidRPr="004F4B20">
        <w:rPr>
          <w:rFonts w:ascii="Arial"/>
          <w:sz w:val="24"/>
          <w:szCs w:val="24"/>
        </w:rPr>
        <w:t xml:space="preserve"> within</w:t>
      </w:r>
      <w:r w:rsidRPr="004F4B20">
        <w:rPr>
          <w:rFonts w:ascii="Arial"/>
          <w:spacing w:val="-27"/>
          <w:sz w:val="24"/>
          <w:szCs w:val="24"/>
        </w:rPr>
        <w:t xml:space="preserve"> </w:t>
      </w:r>
      <w:r w:rsidRPr="004F4B20">
        <w:rPr>
          <w:rFonts w:ascii="Arial"/>
          <w:sz w:val="24"/>
          <w:szCs w:val="24"/>
        </w:rPr>
        <w:t xml:space="preserve">the suprachiasmatic nucleus and the adjacent hypothalamus of </w:t>
      </w:r>
      <w:proofErr w:type="spellStart"/>
      <w:r w:rsidRPr="004F4B20">
        <w:rPr>
          <w:rFonts w:ascii="Arial"/>
          <w:i/>
          <w:sz w:val="24"/>
          <w:szCs w:val="24"/>
        </w:rPr>
        <w:t>Arvicanthis</w:t>
      </w:r>
      <w:proofErr w:type="spellEnd"/>
      <w:r w:rsidRPr="004F4B20">
        <w:rPr>
          <w:rFonts w:ascii="Arial"/>
          <w:i/>
          <w:spacing w:val="-21"/>
          <w:sz w:val="24"/>
          <w:szCs w:val="24"/>
        </w:rPr>
        <w:t xml:space="preserve"> </w:t>
      </w:r>
      <w:proofErr w:type="spellStart"/>
      <w:r w:rsidRPr="004F4B20">
        <w:rPr>
          <w:rFonts w:ascii="Arial"/>
          <w:i/>
          <w:sz w:val="24"/>
          <w:szCs w:val="24"/>
        </w:rPr>
        <w:t>niloticus</w:t>
      </w:r>
      <w:proofErr w:type="spellEnd"/>
      <w:r w:rsidRPr="004F4B20">
        <w:rPr>
          <w:rFonts w:ascii="Arial"/>
          <w:i/>
          <w:sz w:val="24"/>
          <w:szCs w:val="24"/>
        </w:rPr>
        <w:t xml:space="preserve"> </w:t>
      </w:r>
      <w:r w:rsidRPr="004F4B20">
        <w:rPr>
          <w:rFonts w:ascii="Arial"/>
          <w:sz w:val="24"/>
          <w:szCs w:val="24"/>
        </w:rPr>
        <w:t xml:space="preserve">and </w:t>
      </w:r>
      <w:r w:rsidRPr="004F4B20">
        <w:rPr>
          <w:rFonts w:ascii="Arial"/>
          <w:i/>
          <w:sz w:val="24"/>
          <w:szCs w:val="24"/>
        </w:rPr>
        <w:t>Rattus norvegicus</w:t>
      </w:r>
      <w:r w:rsidRPr="004F4B20">
        <w:rPr>
          <w:rFonts w:ascii="Arial"/>
          <w:sz w:val="24"/>
          <w:szCs w:val="24"/>
        </w:rPr>
        <w:t>. Neuroscience,</w:t>
      </w:r>
      <w:r w:rsidRPr="004F4B20">
        <w:rPr>
          <w:rFonts w:ascii="Arial"/>
          <w:spacing w:val="-7"/>
          <w:sz w:val="24"/>
          <w:szCs w:val="24"/>
        </w:rPr>
        <w:t xml:space="preserve"> </w:t>
      </w:r>
      <w:r w:rsidRPr="004F4B20">
        <w:rPr>
          <w:rFonts w:ascii="Arial"/>
          <w:sz w:val="24"/>
          <w:szCs w:val="24"/>
        </w:rPr>
        <w:t>99(3):565-575.</w:t>
      </w:r>
    </w:p>
    <w:p w14:paraId="25C2AB7B" w14:textId="77777777" w:rsidR="00143AA9" w:rsidRPr="004F4B20" w:rsidRDefault="00143AA9" w:rsidP="00143AA9">
      <w:pPr>
        <w:spacing w:before="1"/>
        <w:rPr>
          <w:rFonts w:ascii="Arial" w:eastAsia="Arial" w:hAnsi="Arial" w:cs="Arial"/>
        </w:rPr>
      </w:pPr>
    </w:p>
    <w:p w14:paraId="3839583D" w14:textId="77777777" w:rsidR="00143AA9" w:rsidRPr="004F4B20" w:rsidRDefault="00143AA9" w:rsidP="00143AA9">
      <w:pPr>
        <w:pStyle w:val="ListParagraph"/>
        <w:numPr>
          <w:ilvl w:val="0"/>
          <w:numId w:val="3"/>
        </w:numPr>
        <w:tabs>
          <w:tab w:val="left" w:pos="846"/>
        </w:tabs>
        <w:ind w:right="516"/>
        <w:rPr>
          <w:rFonts w:ascii="Arial" w:eastAsia="Arial" w:hAnsi="Arial" w:cs="Arial"/>
          <w:sz w:val="24"/>
          <w:szCs w:val="24"/>
        </w:rPr>
      </w:pPr>
      <w:proofErr w:type="spellStart"/>
      <w:r w:rsidRPr="004F4B20">
        <w:rPr>
          <w:rFonts w:ascii="Arial"/>
          <w:sz w:val="24"/>
          <w:szCs w:val="24"/>
        </w:rPr>
        <w:t>Blanchong</w:t>
      </w:r>
      <w:proofErr w:type="spellEnd"/>
      <w:r w:rsidRPr="004F4B20">
        <w:rPr>
          <w:rFonts w:ascii="Arial"/>
          <w:sz w:val="24"/>
          <w:szCs w:val="24"/>
        </w:rPr>
        <w:t>, J., McElhinny, T.L., Mahoney, M.M., and L. Smale. 1999.</w:t>
      </w:r>
      <w:r w:rsidRPr="004F4B20">
        <w:rPr>
          <w:rFonts w:ascii="Arial"/>
          <w:spacing w:val="-25"/>
          <w:sz w:val="24"/>
          <w:szCs w:val="24"/>
        </w:rPr>
        <w:t xml:space="preserve"> </w:t>
      </w:r>
      <w:r w:rsidRPr="004F4B20">
        <w:rPr>
          <w:rFonts w:ascii="Arial"/>
          <w:sz w:val="24"/>
          <w:szCs w:val="24"/>
        </w:rPr>
        <w:t xml:space="preserve">Nocturnal and diurnal rhythms in the unstriped Nile rat, </w:t>
      </w:r>
      <w:proofErr w:type="spellStart"/>
      <w:r w:rsidRPr="004F4B20">
        <w:rPr>
          <w:rFonts w:ascii="Arial"/>
          <w:i/>
          <w:sz w:val="24"/>
          <w:szCs w:val="24"/>
        </w:rPr>
        <w:t>Arvicanthis</w:t>
      </w:r>
      <w:proofErr w:type="spellEnd"/>
      <w:r w:rsidRPr="004F4B20">
        <w:rPr>
          <w:rFonts w:ascii="Arial"/>
          <w:i/>
          <w:sz w:val="24"/>
          <w:szCs w:val="24"/>
        </w:rPr>
        <w:t xml:space="preserve"> </w:t>
      </w:r>
      <w:proofErr w:type="spellStart"/>
      <w:r w:rsidRPr="004F4B20">
        <w:rPr>
          <w:rFonts w:ascii="Arial"/>
          <w:i/>
          <w:sz w:val="24"/>
          <w:szCs w:val="24"/>
        </w:rPr>
        <w:t>niloticus</w:t>
      </w:r>
      <w:proofErr w:type="spellEnd"/>
      <w:r w:rsidRPr="004F4B20">
        <w:rPr>
          <w:rFonts w:ascii="Arial"/>
          <w:sz w:val="24"/>
          <w:szCs w:val="24"/>
        </w:rPr>
        <w:t>. Journal</w:t>
      </w:r>
      <w:r w:rsidRPr="004F4B20">
        <w:rPr>
          <w:rFonts w:ascii="Arial"/>
          <w:spacing w:val="-17"/>
          <w:sz w:val="24"/>
          <w:szCs w:val="24"/>
        </w:rPr>
        <w:t xml:space="preserve"> </w:t>
      </w:r>
      <w:r w:rsidRPr="004F4B20">
        <w:rPr>
          <w:rFonts w:ascii="Arial"/>
          <w:sz w:val="24"/>
          <w:szCs w:val="24"/>
        </w:rPr>
        <w:t>of Biological Rhythms, 14:</w:t>
      </w:r>
      <w:r w:rsidRPr="004F4B20">
        <w:rPr>
          <w:rFonts w:ascii="Arial"/>
          <w:spacing w:val="-1"/>
          <w:sz w:val="24"/>
          <w:szCs w:val="24"/>
        </w:rPr>
        <w:t xml:space="preserve"> </w:t>
      </w:r>
      <w:r w:rsidRPr="004F4B20">
        <w:rPr>
          <w:rFonts w:ascii="Arial"/>
          <w:sz w:val="24"/>
          <w:szCs w:val="24"/>
        </w:rPr>
        <w:t>364-377.</w:t>
      </w:r>
    </w:p>
    <w:p w14:paraId="0AFAEBBD" w14:textId="77777777" w:rsidR="00143AA9" w:rsidRPr="004F4B20" w:rsidRDefault="00143AA9" w:rsidP="00143AA9">
      <w:pPr>
        <w:spacing w:before="10"/>
        <w:rPr>
          <w:rFonts w:ascii="Arial" w:eastAsia="Arial" w:hAnsi="Arial" w:cs="Arial"/>
        </w:rPr>
      </w:pPr>
    </w:p>
    <w:p w14:paraId="57326163" w14:textId="77777777" w:rsidR="00143AA9" w:rsidRPr="004F4B20" w:rsidRDefault="00143AA9" w:rsidP="00143AA9">
      <w:pPr>
        <w:pStyle w:val="ListParagraph"/>
        <w:numPr>
          <w:ilvl w:val="0"/>
          <w:numId w:val="3"/>
        </w:numPr>
        <w:tabs>
          <w:tab w:val="left" w:pos="846"/>
        </w:tabs>
        <w:ind w:right="411"/>
        <w:rPr>
          <w:rFonts w:ascii="Arial" w:eastAsia="Arial" w:hAnsi="Arial" w:cs="Arial"/>
          <w:sz w:val="24"/>
          <w:szCs w:val="24"/>
        </w:rPr>
      </w:pPr>
      <w:r w:rsidRPr="004F4B20">
        <w:rPr>
          <w:rFonts w:ascii="Arial"/>
          <w:sz w:val="24"/>
          <w:szCs w:val="24"/>
        </w:rPr>
        <w:t>Rose, S. Novak, C., Mahoney, M.M., Nunez, A. and, L. Smale. 1999.</w:t>
      </w:r>
      <w:r w:rsidRPr="004F4B20">
        <w:rPr>
          <w:rFonts w:ascii="Arial"/>
          <w:spacing w:val="-11"/>
          <w:sz w:val="24"/>
          <w:szCs w:val="24"/>
        </w:rPr>
        <w:t xml:space="preserve"> </w:t>
      </w:r>
      <w:proofErr w:type="spellStart"/>
      <w:r w:rsidRPr="004F4B20">
        <w:rPr>
          <w:rFonts w:ascii="Arial"/>
          <w:sz w:val="24"/>
          <w:szCs w:val="24"/>
        </w:rPr>
        <w:t>Fos</w:t>
      </w:r>
      <w:proofErr w:type="spellEnd"/>
      <w:r w:rsidRPr="004F4B20">
        <w:rPr>
          <w:rFonts w:ascii="Arial"/>
          <w:sz w:val="24"/>
          <w:szCs w:val="24"/>
        </w:rPr>
        <w:t xml:space="preserve"> expression within vasopressin-containing neurons in the</w:t>
      </w:r>
      <w:r w:rsidRPr="004F4B20">
        <w:rPr>
          <w:rFonts w:ascii="Arial"/>
          <w:spacing w:val="-8"/>
          <w:sz w:val="24"/>
          <w:szCs w:val="24"/>
        </w:rPr>
        <w:t xml:space="preserve"> </w:t>
      </w:r>
      <w:r w:rsidRPr="004F4B20">
        <w:rPr>
          <w:rFonts w:ascii="Arial"/>
          <w:sz w:val="24"/>
          <w:szCs w:val="24"/>
        </w:rPr>
        <w:t>suprachiasmatic nucleus of diurnal compared to nocturnal rodents. Journal of Biological</w:t>
      </w:r>
      <w:r w:rsidRPr="004F4B20">
        <w:rPr>
          <w:rFonts w:ascii="Arial"/>
          <w:spacing w:val="-26"/>
          <w:sz w:val="24"/>
          <w:szCs w:val="24"/>
        </w:rPr>
        <w:t xml:space="preserve"> </w:t>
      </w:r>
      <w:r w:rsidRPr="004F4B20">
        <w:rPr>
          <w:rFonts w:ascii="Arial"/>
          <w:sz w:val="24"/>
          <w:szCs w:val="24"/>
        </w:rPr>
        <w:t>Rhythms, 14:37-46.</w:t>
      </w:r>
    </w:p>
    <w:p w14:paraId="42CF07DA" w14:textId="77777777" w:rsidR="00143AA9" w:rsidRPr="004F4B20" w:rsidRDefault="00143AA9" w:rsidP="00143AA9">
      <w:pPr>
        <w:spacing w:before="10"/>
        <w:rPr>
          <w:rFonts w:ascii="Arial" w:eastAsia="Arial" w:hAnsi="Arial" w:cs="Arial"/>
        </w:rPr>
      </w:pPr>
    </w:p>
    <w:p w14:paraId="1B6D1DD3" w14:textId="77777777" w:rsidR="00143AA9" w:rsidRPr="004F4B20" w:rsidRDefault="00143AA9" w:rsidP="00143AA9">
      <w:pPr>
        <w:pStyle w:val="ListParagraph"/>
        <w:numPr>
          <w:ilvl w:val="0"/>
          <w:numId w:val="3"/>
        </w:numPr>
        <w:tabs>
          <w:tab w:val="left" w:pos="846"/>
        </w:tabs>
        <w:ind w:right="809"/>
        <w:rPr>
          <w:rFonts w:ascii="Arial" w:eastAsia="Arial" w:hAnsi="Arial" w:cs="Arial"/>
          <w:sz w:val="24"/>
          <w:szCs w:val="24"/>
        </w:rPr>
      </w:pPr>
      <w:r w:rsidRPr="004F4B20">
        <w:rPr>
          <w:rFonts w:ascii="Arial"/>
          <w:sz w:val="24"/>
          <w:szCs w:val="24"/>
        </w:rPr>
        <w:t xml:space="preserve">Huttner, KM, </w:t>
      </w:r>
      <w:proofErr w:type="spellStart"/>
      <w:r w:rsidRPr="004F4B20">
        <w:rPr>
          <w:rFonts w:ascii="Arial"/>
          <w:sz w:val="24"/>
          <w:szCs w:val="24"/>
        </w:rPr>
        <w:t>Brezinski-Caliguri</w:t>
      </w:r>
      <w:proofErr w:type="spellEnd"/>
      <w:r w:rsidRPr="004F4B20">
        <w:rPr>
          <w:rFonts w:ascii="Arial"/>
          <w:sz w:val="24"/>
          <w:szCs w:val="24"/>
        </w:rPr>
        <w:t>, DJ, Mahoney, M.M., and G. Diamond.</w:t>
      </w:r>
      <w:r w:rsidRPr="004F4B20">
        <w:rPr>
          <w:rFonts w:ascii="Arial"/>
          <w:spacing w:val="-18"/>
          <w:sz w:val="24"/>
          <w:szCs w:val="24"/>
        </w:rPr>
        <w:t xml:space="preserve"> </w:t>
      </w:r>
      <w:r w:rsidRPr="004F4B20">
        <w:rPr>
          <w:rFonts w:ascii="Arial"/>
          <w:sz w:val="24"/>
          <w:szCs w:val="24"/>
        </w:rPr>
        <w:t>1998. Antimicrobial expression is developmentally regulated in the</w:t>
      </w:r>
      <w:r w:rsidRPr="004F4B20">
        <w:rPr>
          <w:rFonts w:ascii="Arial"/>
          <w:spacing w:val="-8"/>
          <w:sz w:val="24"/>
          <w:szCs w:val="24"/>
        </w:rPr>
        <w:t xml:space="preserve"> </w:t>
      </w:r>
      <w:r w:rsidRPr="004F4B20">
        <w:rPr>
          <w:rFonts w:ascii="Arial"/>
          <w:sz w:val="24"/>
          <w:szCs w:val="24"/>
        </w:rPr>
        <w:t>ovine gastrointestinal tract. Journal of Nutrition, 128 (2 suppl.)</w:t>
      </w:r>
      <w:r w:rsidRPr="004F4B20">
        <w:rPr>
          <w:rFonts w:ascii="Arial"/>
          <w:spacing w:val="-8"/>
          <w:sz w:val="24"/>
          <w:szCs w:val="24"/>
        </w:rPr>
        <w:t xml:space="preserve"> </w:t>
      </w:r>
      <w:r w:rsidRPr="004F4B20">
        <w:rPr>
          <w:rFonts w:ascii="Arial"/>
          <w:sz w:val="24"/>
          <w:szCs w:val="24"/>
        </w:rPr>
        <w:t>297S-299S</w:t>
      </w:r>
    </w:p>
    <w:p w14:paraId="441DE325" w14:textId="77777777" w:rsidR="00143AA9" w:rsidRPr="00A20B08" w:rsidRDefault="00143AA9" w:rsidP="00143AA9">
      <w:pPr>
        <w:tabs>
          <w:tab w:val="right" w:pos="10800"/>
        </w:tabs>
        <w:contextualSpacing/>
        <w:rPr>
          <w:rFonts w:ascii="Arial" w:eastAsia="Arial" w:hAnsi="Arial" w:cs="Arial"/>
        </w:rPr>
      </w:pPr>
    </w:p>
    <w:sectPr w:rsidR="00143AA9" w:rsidRPr="00A20B08" w:rsidSect="00CE414F">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A7FC4"/>
    <w:multiLevelType w:val="hybridMultilevel"/>
    <w:tmpl w:val="E666841A"/>
    <w:lvl w:ilvl="0" w:tplc="54FCCC14">
      <w:start w:val="1"/>
      <w:numFmt w:val="decimal"/>
      <w:lvlText w:val="%1."/>
      <w:lvlJc w:val="left"/>
      <w:pPr>
        <w:ind w:left="845" w:hanging="735"/>
      </w:pPr>
      <w:rPr>
        <w:rFonts w:ascii="Arial" w:eastAsia="Arial" w:hAnsi="Arial" w:hint="default"/>
        <w:w w:val="99"/>
        <w:sz w:val="24"/>
        <w:szCs w:val="24"/>
      </w:rPr>
    </w:lvl>
    <w:lvl w:ilvl="1" w:tplc="09F200FA">
      <w:start w:val="1"/>
      <w:numFmt w:val="bullet"/>
      <w:lvlText w:val="•"/>
      <w:lvlJc w:val="left"/>
      <w:pPr>
        <w:ind w:left="1738" w:hanging="735"/>
      </w:pPr>
      <w:rPr>
        <w:rFonts w:hint="default"/>
      </w:rPr>
    </w:lvl>
    <w:lvl w:ilvl="2" w:tplc="C136D096">
      <w:start w:val="1"/>
      <w:numFmt w:val="bullet"/>
      <w:lvlText w:val="•"/>
      <w:lvlJc w:val="left"/>
      <w:pPr>
        <w:ind w:left="2636" w:hanging="735"/>
      </w:pPr>
      <w:rPr>
        <w:rFonts w:hint="default"/>
      </w:rPr>
    </w:lvl>
    <w:lvl w:ilvl="3" w:tplc="A3486BC8">
      <w:start w:val="1"/>
      <w:numFmt w:val="bullet"/>
      <w:lvlText w:val="•"/>
      <w:lvlJc w:val="left"/>
      <w:pPr>
        <w:ind w:left="3534" w:hanging="735"/>
      </w:pPr>
      <w:rPr>
        <w:rFonts w:hint="default"/>
      </w:rPr>
    </w:lvl>
    <w:lvl w:ilvl="4" w:tplc="4044058E">
      <w:start w:val="1"/>
      <w:numFmt w:val="bullet"/>
      <w:lvlText w:val="•"/>
      <w:lvlJc w:val="left"/>
      <w:pPr>
        <w:ind w:left="4432" w:hanging="735"/>
      </w:pPr>
      <w:rPr>
        <w:rFonts w:hint="default"/>
      </w:rPr>
    </w:lvl>
    <w:lvl w:ilvl="5" w:tplc="8236D12C">
      <w:start w:val="1"/>
      <w:numFmt w:val="bullet"/>
      <w:lvlText w:val="•"/>
      <w:lvlJc w:val="left"/>
      <w:pPr>
        <w:ind w:left="5330" w:hanging="735"/>
      </w:pPr>
      <w:rPr>
        <w:rFonts w:hint="default"/>
      </w:rPr>
    </w:lvl>
    <w:lvl w:ilvl="6" w:tplc="2FCCF974">
      <w:start w:val="1"/>
      <w:numFmt w:val="bullet"/>
      <w:lvlText w:val="•"/>
      <w:lvlJc w:val="left"/>
      <w:pPr>
        <w:ind w:left="6228" w:hanging="735"/>
      </w:pPr>
      <w:rPr>
        <w:rFonts w:hint="default"/>
      </w:rPr>
    </w:lvl>
    <w:lvl w:ilvl="7" w:tplc="667E87DA">
      <w:start w:val="1"/>
      <w:numFmt w:val="bullet"/>
      <w:lvlText w:val="•"/>
      <w:lvlJc w:val="left"/>
      <w:pPr>
        <w:ind w:left="7126" w:hanging="735"/>
      </w:pPr>
      <w:rPr>
        <w:rFonts w:hint="default"/>
      </w:rPr>
    </w:lvl>
    <w:lvl w:ilvl="8" w:tplc="4D40244A">
      <w:start w:val="1"/>
      <w:numFmt w:val="bullet"/>
      <w:lvlText w:val="•"/>
      <w:lvlJc w:val="left"/>
      <w:pPr>
        <w:ind w:left="8024" w:hanging="735"/>
      </w:pPr>
      <w:rPr>
        <w:rFonts w:hint="default"/>
      </w:rPr>
    </w:lvl>
  </w:abstractNum>
  <w:abstractNum w:abstractNumId="1" w15:restartNumberingAfterBreak="0">
    <w:nsid w:val="57B90B43"/>
    <w:multiLevelType w:val="hybridMultilevel"/>
    <w:tmpl w:val="99DC1998"/>
    <w:lvl w:ilvl="0" w:tplc="58344884">
      <w:start w:val="1"/>
      <w:numFmt w:val="bullet"/>
      <w:lvlText w:val=""/>
      <w:lvlJc w:val="left"/>
      <w:pPr>
        <w:ind w:left="890" w:hanging="360"/>
      </w:pPr>
      <w:rPr>
        <w:rFonts w:ascii="Symbol" w:eastAsia="Symbol" w:hAnsi="Symbol" w:hint="default"/>
        <w:w w:val="100"/>
        <w:sz w:val="24"/>
        <w:szCs w:val="24"/>
      </w:rPr>
    </w:lvl>
    <w:lvl w:ilvl="1" w:tplc="7FDEF8BC">
      <w:start w:val="1"/>
      <w:numFmt w:val="bullet"/>
      <w:lvlText w:val="•"/>
      <w:lvlJc w:val="left"/>
      <w:pPr>
        <w:ind w:left="1571" w:hanging="360"/>
      </w:pPr>
      <w:rPr>
        <w:rFonts w:hint="default"/>
      </w:rPr>
    </w:lvl>
    <w:lvl w:ilvl="2" w:tplc="F8E4CB76">
      <w:start w:val="1"/>
      <w:numFmt w:val="bullet"/>
      <w:lvlText w:val="•"/>
      <w:lvlJc w:val="left"/>
      <w:pPr>
        <w:ind w:left="2243" w:hanging="360"/>
      </w:pPr>
      <w:rPr>
        <w:rFonts w:hint="default"/>
      </w:rPr>
    </w:lvl>
    <w:lvl w:ilvl="3" w:tplc="F3D4ADAC">
      <w:start w:val="1"/>
      <w:numFmt w:val="bullet"/>
      <w:lvlText w:val="•"/>
      <w:lvlJc w:val="left"/>
      <w:pPr>
        <w:ind w:left="2915" w:hanging="360"/>
      </w:pPr>
      <w:rPr>
        <w:rFonts w:hint="default"/>
      </w:rPr>
    </w:lvl>
    <w:lvl w:ilvl="4" w:tplc="4DF66C96">
      <w:start w:val="1"/>
      <w:numFmt w:val="bullet"/>
      <w:lvlText w:val="•"/>
      <w:lvlJc w:val="left"/>
      <w:pPr>
        <w:ind w:left="3587" w:hanging="360"/>
      </w:pPr>
      <w:rPr>
        <w:rFonts w:hint="default"/>
      </w:rPr>
    </w:lvl>
    <w:lvl w:ilvl="5" w:tplc="517455AE">
      <w:start w:val="1"/>
      <w:numFmt w:val="bullet"/>
      <w:lvlText w:val="•"/>
      <w:lvlJc w:val="left"/>
      <w:pPr>
        <w:ind w:left="4259" w:hanging="360"/>
      </w:pPr>
      <w:rPr>
        <w:rFonts w:hint="default"/>
      </w:rPr>
    </w:lvl>
    <w:lvl w:ilvl="6" w:tplc="737CB80A">
      <w:start w:val="1"/>
      <w:numFmt w:val="bullet"/>
      <w:lvlText w:val="•"/>
      <w:lvlJc w:val="left"/>
      <w:pPr>
        <w:ind w:left="4931" w:hanging="360"/>
      </w:pPr>
      <w:rPr>
        <w:rFonts w:hint="default"/>
      </w:rPr>
    </w:lvl>
    <w:lvl w:ilvl="7" w:tplc="0794356A">
      <w:start w:val="1"/>
      <w:numFmt w:val="bullet"/>
      <w:lvlText w:val="•"/>
      <w:lvlJc w:val="left"/>
      <w:pPr>
        <w:ind w:left="5603" w:hanging="360"/>
      </w:pPr>
      <w:rPr>
        <w:rFonts w:hint="default"/>
      </w:rPr>
    </w:lvl>
    <w:lvl w:ilvl="8" w:tplc="8BB29196">
      <w:start w:val="1"/>
      <w:numFmt w:val="bullet"/>
      <w:lvlText w:val="•"/>
      <w:lvlJc w:val="left"/>
      <w:pPr>
        <w:ind w:left="6275" w:hanging="360"/>
      </w:pPr>
      <w:rPr>
        <w:rFonts w:hint="default"/>
      </w:rPr>
    </w:lvl>
  </w:abstractNum>
  <w:abstractNum w:abstractNumId="2" w15:restartNumberingAfterBreak="0">
    <w:nsid w:val="5C197B27"/>
    <w:multiLevelType w:val="hybridMultilevel"/>
    <w:tmpl w:val="BFEC58B0"/>
    <w:lvl w:ilvl="0" w:tplc="CDB4FC0E">
      <w:start w:val="1"/>
      <w:numFmt w:val="bullet"/>
      <w:lvlText w:val=""/>
      <w:lvlJc w:val="left"/>
      <w:pPr>
        <w:ind w:left="720" w:hanging="360"/>
      </w:pPr>
      <w:rPr>
        <w:rFonts w:ascii="Symbol" w:eastAsia="Symbol" w:hAnsi="Symbol" w:hint="default"/>
        <w:w w:val="100"/>
        <w:sz w:val="24"/>
        <w:szCs w:val="24"/>
      </w:rPr>
    </w:lvl>
    <w:lvl w:ilvl="1" w:tplc="38F21F54">
      <w:start w:val="1"/>
      <w:numFmt w:val="bullet"/>
      <w:lvlText w:val="•"/>
      <w:lvlJc w:val="left"/>
      <w:pPr>
        <w:ind w:left="1583" w:hanging="360"/>
      </w:pPr>
      <w:rPr>
        <w:rFonts w:hint="default"/>
      </w:rPr>
    </w:lvl>
    <w:lvl w:ilvl="2" w:tplc="3C061B3C">
      <w:start w:val="1"/>
      <w:numFmt w:val="bullet"/>
      <w:lvlText w:val="•"/>
      <w:lvlJc w:val="left"/>
      <w:pPr>
        <w:ind w:left="2446" w:hanging="360"/>
      </w:pPr>
      <w:rPr>
        <w:rFonts w:hint="default"/>
      </w:rPr>
    </w:lvl>
    <w:lvl w:ilvl="3" w:tplc="523C5518">
      <w:start w:val="1"/>
      <w:numFmt w:val="bullet"/>
      <w:lvlText w:val="•"/>
      <w:lvlJc w:val="left"/>
      <w:pPr>
        <w:ind w:left="3310" w:hanging="360"/>
      </w:pPr>
      <w:rPr>
        <w:rFonts w:hint="default"/>
      </w:rPr>
    </w:lvl>
    <w:lvl w:ilvl="4" w:tplc="FFE49BA8">
      <w:start w:val="1"/>
      <w:numFmt w:val="bullet"/>
      <w:lvlText w:val="•"/>
      <w:lvlJc w:val="left"/>
      <w:pPr>
        <w:ind w:left="4173" w:hanging="360"/>
      </w:pPr>
      <w:rPr>
        <w:rFonts w:hint="default"/>
      </w:rPr>
    </w:lvl>
    <w:lvl w:ilvl="5" w:tplc="066A8C94">
      <w:start w:val="1"/>
      <w:numFmt w:val="bullet"/>
      <w:lvlText w:val="•"/>
      <w:lvlJc w:val="left"/>
      <w:pPr>
        <w:ind w:left="5037" w:hanging="360"/>
      </w:pPr>
      <w:rPr>
        <w:rFonts w:hint="default"/>
      </w:rPr>
    </w:lvl>
    <w:lvl w:ilvl="6" w:tplc="9FDC55DA">
      <w:start w:val="1"/>
      <w:numFmt w:val="bullet"/>
      <w:lvlText w:val="•"/>
      <w:lvlJc w:val="left"/>
      <w:pPr>
        <w:ind w:left="5900" w:hanging="360"/>
      </w:pPr>
      <w:rPr>
        <w:rFonts w:hint="default"/>
      </w:rPr>
    </w:lvl>
    <w:lvl w:ilvl="7" w:tplc="18FE0F06">
      <w:start w:val="1"/>
      <w:numFmt w:val="bullet"/>
      <w:lvlText w:val="•"/>
      <w:lvlJc w:val="left"/>
      <w:pPr>
        <w:ind w:left="6763" w:hanging="360"/>
      </w:pPr>
      <w:rPr>
        <w:rFonts w:hint="default"/>
      </w:rPr>
    </w:lvl>
    <w:lvl w:ilvl="8" w:tplc="C84CA064">
      <w:start w:val="1"/>
      <w:numFmt w:val="bullet"/>
      <w:lvlText w:val="•"/>
      <w:lvlJc w:val="left"/>
      <w:pPr>
        <w:ind w:left="7627"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0D6"/>
    <w:rsid w:val="00067537"/>
    <w:rsid w:val="000934AB"/>
    <w:rsid w:val="000A3788"/>
    <w:rsid w:val="001430D6"/>
    <w:rsid w:val="00143AA9"/>
    <w:rsid w:val="001F5AAF"/>
    <w:rsid w:val="002218DF"/>
    <w:rsid w:val="00236AF9"/>
    <w:rsid w:val="00236FB4"/>
    <w:rsid w:val="002E68CA"/>
    <w:rsid w:val="003957A4"/>
    <w:rsid w:val="003B3B06"/>
    <w:rsid w:val="003D74FA"/>
    <w:rsid w:val="003F3D46"/>
    <w:rsid w:val="003F7544"/>
    <w:rsid w:val="004C0BB7"/>
    <w:rsid w:val="004F4B20"/>
    <w:rsid w:val="00512765"/>
    <w:rsid w:val="00534412"/>
    <w:rsid w:val="005439E2"/>
    <w:rsid w:val="0056561F"/>
    <w:rsid w:val="005A4E18"/>
    <w:rsid w:val="005C54FE"/>
    <w:rsid w:val="00625536"/>
    <w:rsid w:val="00681704"/>
    <w:rsid w:val="007014CE"/>
    <w:rsid w:val="007747D1"/>
    <w:rsid w:val="008313CF"/>
    <w:rsid w:val="008A5B3C"/>
    <w:rsid w:val="009905C7"/>
    <w:rsid w:val="00A20B08"/>
    <w:rsid w:val="00B3779A"/>
    <w:rsid w:val="00B77017"/>
    <w:rsid w:val="00CE414F"/>
    <w:rsid w:val="00D05707"/>
    <w:rsid w:val="00D220E0"/>
    <w:rsid w:val="00D76B7E"/>
    <w:rsid w:val="00DC4C42"/>
    <w:rsid w:val="00E45419"/>
    <w:rsid w:val="00E473C6"/>
    <w:rsid w:val="00E63A72"/>
    <w:rsid w:val="00FB1ED5"/>
    <w:rsid w:val="00FB4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A3916"/>
  <w15:chartTrackingRefBased/>
  <w15:docId w15:val="{4B1BC58D-6FB1-418D-A150-D9D0E623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0D6"/>
    <w:pPr>
      <w:spacing w:after="0" w:line="240" w:lineRule="auto"/>
    </w:pPr>
    <w:rPr>
      <w:rFonts w:asciiTheme="minorHAnsi" w:eastAsiaTheme="minorEastAsia" w:hAnsiTheme="minorHAnsi" w:cstheme="minorBidi"/>
      <w:sz w:val="24"/>
      <w:szCs w:val="24"/>
    </w:rPr>
  </w:style>
  <w:style w:type="paragraph" w:styleId="Heading1">
    <w:name w:val="heading 1"/>
    <w:basedOn w:val="Normal"/>
    <w:link w:val="Heading1Char"/>
    <w:uiPriority w:val="1"/>
    <w:qFormat/>
    <w:rsid w:val="003F7544"/>
    <w:pPr>
      <w:widowControl w:val="0"/>
      <w:spacing w:before="101"/>
      <w:ind w:left="17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430D6"/>
    <w:pPr>
      <w:widowControl w:val="0"/>
    </w:pPr>
    <w:rPr>
      <w:rFonts w:eastAsiaTheme="minorHAnsi"/>
      <w:sz w:val="22"/>
      <w:szCs w:val="22"/>
    </w:rPr>
  </w:style>
  <w:style w:type="paragraph" w:styleId="BodyText">
    <w:name w:val="Body Text"/>
    <w:basedOn w:val="Normal"/>
    <w:link w:val="BodyTextChar"/>
    <w:uiPriority w:val="99"/>
    <w:unhideWhenUsed/>
    <w:rsid w:val="00CE414F"/>
    <w:pPr>
      <w:spacing w:after="120"/>
    </w:pPr>
  </w:style>
  <w:style w:type="character" w:customStyle="1" w:styleId="BodyTextChar">
    <w:name w:val="Body Text Char"/>
    <w:basedOn w:val="DefaultParagraphFont"/>
    <w:link w:val="BodyText"/>
    <w:uiPriority w:val="99"/>
    <w:rsid w:val="00CE414F"/>
    <w:rPr>
      <w:rFonts w:asciiTheme="minorHAnsi" w:eastAsiaTheme="minorEastAsia" w:hAnsiTheme="minorHAnsi" w:cstheme="minorBidi"/>
      <w:sz w:val="24"/>
      <w:szCs w:val="24"/>
    </w:rPr>
  </w:style>
  <w:style w:type="character" w:customStyle="1" w:styleId="Heading1Char">
    <w:name w:val="Heading 1 Char"/>
    <w:basedOn w:val="DefaultParagraphFont"/>
    <w:link w:val="Heading1"/>
    <w:uiPriority w:val="1"/>
    <w:rsid w:val="003F7544"/>
    <w:rPr>
      <w:rFonts w:eastAsia="Arial" w:cstheme="minorBidi"/>
      <w:b/>
      <w:bCs/>
      <w:sz w:val="24"/>
      <w:szCs w:val="24"/>
    </w:rPr>
  </w:style>
  <w:style w:type="paragraph" w:styleId="ListParagraph">
    <w:name w:val="List Paragraph"/>
    <w:basedOn w:val="Normal"/>
    <w:uiPriority w:val="1"/>
    <w:qFormat/>
    <w:rsid w:val="003F7544"/>
    <w:pPr>
      <w:widowControl w:val="0"/>
    </w:pPr>
    <w:rPr>
      <w:rFonts w:eastAsiaTheme="minorHAnsi"/>
      <w:sz w:val="22"/>
      <w:szCs w:val="22"/>
    </w:rPr>
  </w:style>
  <w:style w:type="paragraph" w:customStyle="1" w:styleId="DataField11pt-Single">
    <w:name w:val="Data Field 11pt-Single"/>
    <w:basedOn w:val="Normal"/>
    <w:link w:val="DataField11pt-SingleChar"/>
    <w:rsid w:val="003B3B06"/>
    <w:pPr>
      <w:autoSpaceDE w:val="0"/>
      <w:autoSpaceDN w:val="0"/>
    </w:pPr>
    <w:rPr>
      <w:rFonts w:ascii="Arial" w:eastAsia="Times New Roman" w:hAnsi="Arial" w:cs="Arial"/>
      <w:sz w:val="22"/>
      <w:szCs w:val="20"/>
    </w:rPr>
  </w:style>
  <w:style w:type="character" w:customStyle="1" w:styleId="DataField11pt-SingleChar">
    <w:name w:val="Data Field 11pt-Single Char"/>
    <w:basedOn w:val="DefaultParagraphFont"/>
    <w:link w:val="DataField11pt-Single"/>
    <w:rsid w:val="003B3B06"/>
    <w:rPr>
      <w:rFonts w:eastAsia="Times New Roman"/>
      <w:szCs w:val="20"/>
    </w:rPr>
  </w:style>
  <w:style w:type="character" w:styleId="Strong">
    <w:name w:val="Strong"/>
    <w:basedOn w:val="DefaultParagraphFont"/>
    <w:qFormat/>
    <w:rsid w:val="003B3B06"/>
    <w:rPr>
      <w:b/>
      <w:bCs/>
    </w:rPr>
  </w:style>
  <w:style w:type="paragraph" w:styleId="BalloonText">
    <w:name w:val="Balloon Text"/>
    <w:basedOn w:val="Normal"/>
    <w:link w:val="BalloonTextChar"/>
    <w:uiPriority w:val="99"/>
    <w:semiHidden/>
    <w:unhideWhenUsed/>
    <w:rsid w:val="006817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70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mm1@illinoi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2421</Words>
  <Characters>13803</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 of IL</Company>
  <LinksUpToDate>false</LinksUpToDate>
  <CharactersWithSpaces>16192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Hatcher, Katherine Michelle</dc:creator>
  <cp:keywords/>
  <dc:description/>
  <cp:lastModifiedBy>Mahoney, Megan M</cp:lastModifiedBy>
  <cp:revision>2</cp:revision>
  <dcterms:created xsi:type="dcterms:W3CDTF">2021-02-25T20:06:00Z</dcterms:created>
  <dcterms:modified xsi:type="dcterms:W3CDTF">2021-02-25T20:06:00Z</dcterms:modified>
</cp:coreProperties>
</file>